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AA8" w:rsidRPr="00FC3AA8" w:rsidRDefault="00FC3AA8" w:rsidP="00FC3AA8">
      <w:pPr>
        <w:pStyle w:val="NormalWeb"/>
        <w:spacing w:before="100" w:beforeAutospacing="1" w:after="0"/>
        <w:rPr>
          <w:rFonts w:asciiTheme="minorHAnsi" w:hAnsiTheme="minorHAnsi"/>
          <w:color w:val="000000"/>
          <w:sz w:val="22"/>
          <w:szCs w:val="22"/>
        </w:rPr>
      </w:pPr>
      <w:r w:rsidRPr="00540419">
        <w:rPr>
          <w:rFonts w:asciiTheme="minorHAnsi" w:hAnsiTheme="minorHAnsi"/>
          <w:sz w:val="22"/>
          <w:szCs w:val="22"/>
          <w:u w:val="single"/>
        </w:rPr>
        <w:t>CHW definition</w:t>
      </w:r>
      <w:r w:rsidRPr="00FC3AA8">
        <w:rPr>
          <w:rFonts w:asciiTheme="minorHAnsi" w:hAnsiTheme="minorHAnsi"/>
          <w:sz w:val="22"/>
          <w:szCs w:val="22"/>
        </w:rPr>
        <w:t xml:space="preserve"> – Community Health Workers </w:t>
      </w:r>
      <w:r w:rsidRPr="00FC3AA8">
        <w:rPr>
          <w:rFonts w:asciiTheme="minorHAnsi" w:hAnsiTheme="minorHAnsi"/>
          <w:color w:val="000000"/>
          <w:sz w:val="22"/>
          <w:szCs w:val="22"/>
        </w:rPr>
        <w:t>are frontline public health workers who are trusted members of and/or have an unusually close understanding of the communities served.  This trusting relationship enables the CHW to serve as a liaison/link/intermediary between health/social services and the community to facilitate access to services and improve the quality and cultural competence of service delivery.  A CHW also builds individual and community capacity by increasing health knowledge and self-sufficiency through a range of activities such as outreach, community education, informal counseling, social support and advocacy.</w:t>
      </w:r>
      <w:r w:rsidRPr="00FC3AA8">
        <w:rPr>
          <w:rStyle w:val="EndnoteReference"/>
          <w:rFonts w:asciiTheme="minorHAnsi" w:hAnsiTheme="minorHAnsi"/>
          <w:color w:val="000000"/>
          <w:sz w:val="22"/>
          <w:szCs w:val="22"/>
        </w:rPr>
        <w:endnoteReference w:id="1"/>
      </w:r>
      <w:r w:rsidRPr="00FC3AA8">
        <w:rPr>
          <w:rFonts w:asciiTheme="minorHAnsi" w:hAnsiTheme="minorHAnsi"/>
          <w:color w:val="000000"/>
          <w:sz w:val="22"/>
          <w:szCs w:val="22"/>
        </w:rPr>
        <w:t xml:space="preserve"> </w:t>
      </w:r>
    </w:p>
    <w:p w:rsidR="006A5770" w:rsidRDefault="00FC3AA8" w:rsidP="00294DC9">
      <w:pPr>
        <w:spacing w:before="100" w:beforeAutospacing="1" w:after="0" w:line="240" w:lineRule="auto"/>
        <w:rPr>
          <w:rFonts w:cs="Times New Roman"/>
        </w:rPr>
      </w:pPr>
      <w:r w:rsidRPr="00FC3AA8">
        <w:rPr>
          <w:rFonts w:cs="Times New Roman"/>
        </w:rPr>
        <w:t xml:space="preserve">Community Health Workers are liaisons with resources in the communities they serve.  They play a vital role in improving Missourian’s health by providing a connection between health systems and community resources, as well as education on how to reduce behavioral health risk factors.  </w:t>
      </w:r>
    </w:p>
    <w:p w:rsidR="00294DC9" w:rsidRPr="00294DC9" w:rsidRDefault="00294DC9" w:rsidP="00294DC9">
      <w:pPr>
        <w:spacing w:after="0" w:line="240" w:lineRule="auto"/>
        <w:rPr>
          <w:rFonts w:cs="Times New Roman"/>
        </w:rPr>
      </w:pPr>
    </w:p>
    <w:p w:rsidR="009862F4" w:rsidRPr="00B22B2F" w:rsidRDefault="009862F4" w:rsidP="00FC3AA8">
      <w:pPr>
        <w:pStyle w:val="ListParagraph"/>
        <w:numPr>
          <w:ilvl w:val="0"/>
          <w:numId w:val="1"/>
        </w:numPr>
        <w:spacing w:after="0" w:line="240" w:lineRule="auto"/>
        <w:ind w:left="342"/>
      </w:pPr>
      <w:r w:rsidRPr="00B22B2F">
        <w:t>Professional</w:t>
      </w:r>
      <w:r>
        <w:t>ism</w:t>
      </w:r>
      <w:r w:rsidRPr="00B22B2F">
        <w:t xml:space="preserve"> and Conduct</w:t>
      </w:r>
    </w:p>
    <w:p w:rsidR="009862F4" w:rsidRDefault="009862F4" w:rsidP="00FC3AA8">
      <w:pPr>
        <w:shd w:val="clear" w:color="auto" w:fill="FFFFFF"/>
        <w:spacing w:after="0" w:line="240" w:lineRule="auto"/>
        <w:ind w:left="360"/>
        <w:rPr>
          <w:rFonts w:eastAsia="Times New Roman" w:cs="Times New Roman"/>
          <w:lang w:val="en"/>
        </w:rPr>
      </w:pPr>
      <w:r w:rsidRPr="00B22B2F">
        <w:rPr>
          <w:rFonts w:eastAsia="Times New Roman" w:cs="Times New Roman"/>
          <w:lang w:val="en"/>
        </w:rPr>
        <w:t xml:space="preserve">Professional skills for CHWs include how to handle ethical challenges </w:t>
      </w:r>
      <w:r>
        <w:rPr>
          <w:rFonts w:eastAsia="Times New Roman" w:cs="Times New Roman"/>
          <w:lang w:val="en"/>
        </w:rPr>
        <w:t>facing the individual</w:t>
      </w:r>
      <w:r w:rsidRPr="00B22B2F">
        <w:rPr>
          <w:rFonts w:eastAsia="Times New Roman" w:cs="Times New Roman"/>
          <w:lang w:val="en"/>
        </w:rPr>
        <w:t xml:space="preserve"> an</w:t>
      </w:r>
      <w:r>
        <w:rPr>
          <w:rFonts w:eastAsia="Times New Roman" w:cs="Times New Roman"/>
          <w:lang w:val="en"/>
        </w:rPr>
        <w:t>d communities they serve. Individual</w:t>
      </w:r>
      <w:r w:rsidRPr="00B22B2F">
        <w:rPr>
          <w:rFonts w:eastAsia="Times New Roman" w:cs="Times New Roman"/>
          <w:lang w:val="en"/>
        </w:rPr>
        <w:t xml:space="preserve"> confidentiality and privacy rights </w:t>
      </w:r>
      <w:proofErr w:type="gramStart"/>
      <w:r w:rsidRPr="00B22B2F">
        <w:rPr>
          <w:rFonts w:eastAsia="Times New Roman" w:cs="Times New Roman"/>
          <w:lang w:val="en"/>
        </w:rPr>
        <w:t>must be protected</w:t>
      </w:r>
      <w:proofErr w:type="gramEnd"/>
      <w:r w:rsidRPr="00B22B2F">
        <w:rPr>
          <w:rFonts w:eastAsia="Times New Roman" w:cs="Times New Roman"/>
          <w:lang w:val="en"/>
        </w:rPr>
        <w:t xml:space="preserve"> in the context of employer and legal reporting requirements</w:t>
      </w:r>
      <w:r>
        <w:rPr>
          <w:rFonts w:eastAsia="Times New Roman" w:cs="Times New Roman"/>
          <w:lang w:val="en"/>
        </w:rPr>
        <w:t>. Care for individual</w:t>
      </w:r>
      <w:r w:rsidRPr="00B22B2F">
        <w:rPr>
          <w:rFonts w:eastAsia="Times New Roman" w:cs="Times New Roman"/>
          <w:lang w:val="en"/>
        </w:rPr>
        <w:t xml:space="preserve">s </w:t>
      </w:r>
      <w:proofErr w:type="gramStart"/>
      <w:r w:rsidRPr="00B22B2F">
        <w:rPr>
          <w:rFonts w:eastAsia="Times New Roman" w:cs="Times New Roman"/>
          <w:lang w:val="en"/>
        </w:rPr>
        <w:t>must be balanced</w:t>
      </w:r>
      <w:proofErr w:type="gramEnd"/>
      <w:r w:rsidRPr="00B22B2F">
        <w:rPr>
          <w:rFonts w:eastAsia="Times New Roman" w:cs="Times New Roman"/>
          <w:lang w:val="en"/>
        </w:rPr>
        <w:t xml:space="preserve"> with care for self</w:t>
      </w:r>
      <w:r>
        <w:rPr>
          <w:rFonts w:eastAsia="Times New Roman" w:cs="Times New Roman"/>
          <w:lang w:val="en"/>
        </w:rPr>
        <w:t xml:space="preserve"> through the knowledge of professional boundaries</w:t>
      </w:r>
      <w:r w:rsidRPr="00B22B2F">
        <w:rPr>
          <w:rFonts w:eastAsia="Times New Roman" w:cs="Times New Roman"/>
          <w:lang w:val="en"/>
        </w:rPr>
        <w:t xml:space="preserve">. </w:t>
      </w:r>
      <w:r>
        <w:rPr>
          <w:rFonts w:eastAsia="Times New Roman" w:cs="Times New Roman"/>
          <w:lang w:val="en"/>
        </w:rPr>
        <w:t xml:space="preserve">The </w:t>
      </w:r>
      <w:r w:rsidRPr="00B22B2F">
        <w:rPr>
          <w:rFonts w:eastAsia="Times New Roman" w:cs="Times New Roman"/>
          <w:lang w:val="en"/>
        </w:rPr>
        <w:t xml:space="preserve">CHWs must be able to act decisively in complex circumstances but also to </w:t>
      </w:r>
      <w:r>
        <w:rPr>
          <w:rFonts w:eastAsia="Times New Roman" w:cs="Times New Roman"/>
          <w:lang w:val="en"/>
        </w:rPr>
        <w:t xml:space="preserve">take full advantage of </w:t>
      </w:r>
      <w:r w:rsidRPr="00B22B2F">
        <w:rPr>
          <w:rFonts w:eastAsia="Times New Roman" w:cs="Times New Roman"/>
          <w:lang w:val="en"/>
        </w:rPr>
        <w:t>supervis</w:t>
      </w:r>
      <w:r>
        <w:rPr>
          <w:rFonts w:eastAsia="Times New Roman" w:cs="Times New Roman"/>
          <w:lang w:val="en"/>
        </w:rPr>
        <w:t>or support</w:t>
      </w:r>
      <w:r w:rsidRPr="00B22B2F">
        <w:rPr>
          <w:rFonts w:eastAsia="Times New Roman" w:cs="Times New Roman"/>
          <w:lang w:val="en"/>
        </w:rPr>
        <w:t xml:space="preserve"> and professional collaboration. They must observe </w:t>
      </w:r>
      <w:r w:rsidR="0079736F">
        <w:rPr>
          <w:rFonts w:eastAsia="Times New Roman" w:cs="Times New Roman"/>
          <w:lang w:val="en"/>
        </w:rPr>
        <w:t>organizational</w:t>
      </w:r>
      <w:r w:rsidRPr="00B22B2F">
        <w:rPr>
          <w:rFonts w:eastAsia="Times New Roman" w:cs="Times New Roman"/>
          <w:lang w:val="en"/>
        </w:rPr>
        <w:t xml:space="preserve"> rules and </w:t>
      </w:r>
      <w:r w:rsidR="0079736F">
        <w:rPr>
          <w:rFonts w:eastAsia="Times New Roman" w:cs="Times New Roman"/>
          <w:lang w:val="en"/>
        </w:rPr>
        <w:t>applicable laws and</w:t>
      </w:r>
      <w:r w:rsidRPr="00B22B2F">
        <w:rPr>
          <w:rFonts w:eastAsia="Times New Roman" w:cs="Times New Roman"/>
          <w:lang w:val="en"/>
        </w:rPr>
        <w:t xml:space="preserve"> regulations governing public and private resources while exercising creativity in helping community members meet their individual and family needs.</w:t>
      </w:r>
      <w:r>
        <w:rPr>
          <w:rFonts w:eastAsia="Times New Roman" w:cs="Times New Roman"/>
          <w:lang w:val="en"/>
        </w:rPr>
        <w:t xml:space="preserve"> </w:t>
      </w:r>
    </w:p>
    <w:p w:rsidR="00B22B2F" w:rsidRDefault="00B22B2F" w:rsidP="00FC3AA8">
      <w:pPr>
        <w:shd w:val="clear" w:color="auto" w:fill="FFFFFF"/>
        <w:spacing w:after="0" w:line="240" w:lineRule="auto"/>
        <w:ind w:left="360"/>
        <w:rPr>
          <w:rFonts w:eastAsia="Times New Roman" w:cs="Times New Roman"/>
          <w:lang w:val="en"/>
        </w:rPr>
      </w:pPr>
      <w:r w:rsidRPr="00B22B2F">
        <w:rPr>
          <w:rFonts w:eastAsia="Times New Roman" w:cs="Times New Roman"/>
          <w:lang w:val="en"/>
        </w:rPr>
        <w:t xml:space="preserve">Competency includes the ability </w:t>
      </w:r>
      <w:proofErr w:type="gramStart"/>
      <w:r w:rsidRPr="00B22B2F">
        <w:rPr>
          <w:rFonts w:eastAsia="Times New Roman" w:cs="Times New Roman"/>
          <w:lang w:val="en"/>
        </w:rPr>
        <w:t>to</w:t>
      </w:r>
      <w:proofErr w:type="gramEnd"/>
      <w:r w:rsidRPr="00B22B2F">
        <w:rPr>
          <w:rFonts w:eastAsia="Times New Roman" w:cs="Times New Roman"/>
          <w:lang w:val="en"/>
        </w:rPr>
        <w:t>:</w:t>
      </w:r>
    </w:p>
    <w:p w:rsidR="009862F4" w:rsidRPr="00B22B2F" w:rsidRDefault="009862F4" w:rsidP="00FC3AA8">
      <w:pPr>
        <w:numPr>
          <w:ilvl w:val="0"/>
          <w:numId w:val="16"/>
        </w:numPr>
        <w:shd w:val="clear" w:color="auto" w:fill="FFFFFF"/>
        <w:spacing w:after="0" w:line="240" w:lineRule="auto"/>
        <w:rPr>
          <w:rFonts w:eastAsia="Times New Roman" w:cs="Times New Roman"/>
          <w:lang w:val="en"/>
        </w:rPr>
      </w:pPr>
      <w:r w:rsidRPr="00B22B2F">
        <w:rPr>
          <w:rFonts w:eastAsia="Times New Roman" w:cs="Times New Roman"/>
          <w:lang w:val="en"/>
        </w:rPr>
        <w:t xml:space="preserve">Practice in compliance with the </w:t>
      </w:r>
      <w:r w:rsidR="00947282">
        <w:rPr>
          <w:rFonts w:eastAsia="Times New Roman" w:cs="Times New Roman"/>
          <w:i/>
          <w:iCs/>
          <w:lang w:val="en"/>
        </w:rPr>
        <w:t>Missouri</w:t>
      </w:r>
      <w:r w:rsidRPr="00612923">
        <w:rPr>
          <w:rFonts w:eastAsia="Times New Roman" w:cs="Times New Roman"/>
          <w:i/>
          <w:iCs/>
          <w:lang w:val="en"/>
        </w:rPr>
        <w:t xml:space="preserve"> Code of Ethic</w:t>
      </w:r>
      <w:r w:rsidR="00947282">
        <w:rPr>
          <w:rFonts w:eastAsia="Times New Roman" w:cs="Times New Roman"/>
          <w:i/>
          <w:iCs/>
          <w:lang w:val="en"/>
        </w:rPr>
        <w:t>s for Community Health Workers.</w:t>
      </w:r>
      <w:r w:rsidRPr="00612923">
        <w:rPr>
          <w:rFonts w:eastAsia="Times New Roman" w:cs="Times New Roman"/>
          <w:i/>
          <w:iCs/>
          <w:lang w:val="en"/>
        </w:rPr>
        <w:t xml:space="preserve"> </w:t>
      </w:r>
    </w:p>
    <w:p w:rsidR="009862F4" w:rsidRPr="00B22B2F" w:rsidRDefault="009862F4" w:rsidP="00FC3AA8">
      <w:pPr>
        <w:numPr>
          <w:ilvl w:val="0"/>
          <w:numId w:val="16"/>
        </w:numPr>
        <w:shd w:val="clear" w:color="auto" w:fill="FFFFFF"/>
        <w:spacing w:after="0" w:line="240" w:lineRule="auto"/>
        <w:rPr>
          <w:rFonts w:eastAsia="Times New Roman" w:cs="Times New Roman"/>
          <w:lang w:val="en"/>
        </w:rPr>
      </w:pPr>
      <w:r w:rsidRPr="00B22B2F">
        <w:rPr>
          <w:rFonts w:eastAsia="Times New Roman" w:cs="Times New Roman"/>
          <w:lang w:val="en"/>
        </w:rPr>
        <w:t xml:space="preserve">Observe the scope and boundaries of the </w:t>
      </w:r>
      <w:r w:rsidR="00E108D3">
        <w:rPr>
          <w:rFonts w:eastAsia="Times New Roman" w:cs="Times New Roman"/>
          <w:lang w:val="en"/>
        </w:rPr>
        <w:t>CHW role in the context of the organizational team and organizational</w:t>
      </w:r>
      <w:r w:rsidRPr="00B22B2F">
        <w:rPr>
          <w:rFonts w:eastAsia="Times New Roman" w:cs="Times New Roman"/>
          <w:lang w:val="en"/>
        </w:rPr>
        <w:t xml:space="preserve"> policy.</w:t>
      </w:r>
    </w:p>
    <w:p w:rsidR="009862F4" w:rsidRPr="00B22B2F" w:rsidRDefault="009862F4" w:rsidP="00FC3AA8">
      <w:pPr>
        <w:numPr>
          <w:ilvl w:val="0"/>
          <w:numId w:val="16"/>
        </w:numPr>
        <w:shd w:val="clear" w:color="auto" w:fill="FFFFFF"/>
        <w:spacing w:after="0" w:line="240" w:lineRule="auto"/>
        <w:rPr>
          <w:rFonts w:eastAsia="Times New Roman" w:cs="Times New Roman"/>
          <w:lang w:val="en"/>
        </w:rPr>
      </w:pPr>
      <w:r>
        <w:rPr>
          <w:rFonts w:eastAsia="Times New Roman" w:cs="Times New Roman"/>
          <w:lang w:val="en"/>
        </w:rPr>
        <w:t>Respect individual</w:t>
      </w:r>
      <w:r w:rsidRPr="00B22B2F">
        <w:rPr>
          <w:rFonts w:eastAsia="Times New Roman" w:cs="Times New Roman"/>
          <w:lang w:val="en"/>
        </w:rPr>
        <w:t xml:space="preserve"> rights under the Health Insurance Portability and Accountability Act (HIPAA) and applicable </w:t>
      </w:r>
      <w:r w:rsidR="00E108D3">
        <w:rPr>
          <w:rFonts w:eastAsia="Times New Roman" w:cs="Times New Roman"/>
          <w:lang w:val="en"/>
        </w:rPr>
        <w:t>organizational</w:t>
      </w:r>
      <w:r w:rsidRPr="00B22B2F">
        <w:rPr>
          <w:rFonts w:eastAsia="Times New Roman" w:cs="Times New Roman"/>
          <w:lang w:val="en"/>
        </w:rPr>
        <w:t xml:space="preserve"> rules.</w:t>
      </w:r>
    </w:p>
    <w:p w:rsidR="009862F4" w:rsidRPr="00B22B2F" w:rsidRDefault="009862F4" w:rsidP="00FC3AA8">
      <w:pPr>
        <w:numPr>
          <w:ilvl w:val="0"/>
          <w:numId w:val="16"/>
        </w:numPr>
        <w:shd w:val="clear" w:color="auto" w:fill="FFFFFF"/>
        <w:spacing w:after="0" w:line="240" w:lineRule="auto"/>
        <w:rPr>
          <w:rFonts w:eastAsia="Times New Roman" w:cs="Times New Roman"/>
          <w:lang w:val="en"/>
        </w:rPr>
      </w:pPr>
      <w:r w:rsidRPr="00B22B2F">
        <w:rPr>
          <w:rFonts w:eastAsia="Times New Roman" w:cs="Times New Roman"/>
          <w:lang w:val="en"/>
        </w:rPr>
        <w:t xml:space="preserve">Understand issues related to abuse, neglect, and criminal activity that may be reportable under law and regulation according to </w:t>
      </w:r>
      <w:r w:rsidR="00E108D3">
        <w:rPr>
          <w:rFonts w:eastAsia="Times New Roman" w:cs="Times New Roman"/>
          <w:lang w:val="en"/>
        </w:rPr>
        <w:t>organizational</w:t>
      </w:r>
      <w:r w:rsidRPr="00B22B2F">
        <w:rPr>
          <w:rFonts w:eastAsia="Times New Roman" w:cs="Times New Roman"/>
          <w:lang w:val="en"/>
        </w:rPr>
        <w:t xml:space="preserve"> policy.</w:t>
      </w:r>
    </w:p>
    <w:p w:rsidR="009862F4" w:rsidRPr="00B22B2F" w:rsidRDefault="009862F4" w:rsidP="00FC3AA8">
      <w:pPr>
        <w:numPr>
          <w:ilvl w:val="0"/>
          <w:numId w:val="16"/>
        </w:numPr>
        <w:shd w:val="clear" w:color="auto" w:fill="FFFFFF"/>
        <w:spacing w:after="0" w:line="240" w:lineRule="auto"/>
        <w:rPr>
          <w:rFonts w:eastAsia="Times New Roman" w:cs="Times New Roman"/>
          <w:lang w:val="en"/>
        </w:rPr>
      </w:pPr>
      <w:r w:rsidRPr="00B22B2F">
        <w:rPr>
          <w:rFonts w:eastAsia="Times New Roman" w:cs="Times New Roman"/>
          <w:lang w:val="en"/>
        </w:rPr>
        <w:t>Maintain appropriate boundaries that balance professional and personal relationships, recognizing dual roles as both CHW and community member.</w:t>
      </w:r>
    </w:p>
    <w:p w:rsidR="009862F4" w:rsidRPr="00B22B2F" w:rsidRDefault="009862F4" w:rsidP="00FC3AA8">
      <w:pPr>
        <w:numPr>
          <w:ilvl w:val="0"/>
          <w:numId w:val="16"/>
        </w:numPr>
        <w:shd w:val="clear" w:color="auto" w:fill="FFFFFF"/>
        <w:spacing w:before="100" w:beforeAutospacing="1" w:after="0" w:line="240" w:lineRule="auto"/>
        <w:rPr>
          <w:rFonts w:eastAsia="Times New Roman" w:cs="Times New Roman"/>
          <w:lang w:val="en"/>
        </w:rPr>
      </w:pPr>
      <w:r w:rsidRPr="00B22B2F">
        <w:rPr>
          <w:rFonts w:eastAsia="Times New Roman" w:cs="Times New Roman"/>
          <w:lang w:val="en"/>
        </w:rPr>
        <w:t>Seek assistance from supervisors as necessary to address challenges related to work responsibilities.</w:t>
      </w:r>
    </w:p>
    <w:p w:rsidR="009862F4" w:rsidRPr="00B22B2F" w:rsidRDefault="009862F4" w:rsidP="00FC3AA8">
      <w:pPr>
        <w:numPr>
          <w:ilvl w:val="0"/>
          <w:numId w:val="16"/>
        </w:numPr>
        <w:shd w:val="clear" w:color="auto" w:fill="FFFFFF"/>
        <w:spacing w:before="100" w:beforeAutospacing="1" w:after="0" w:line="240" w:lineRule="auto"/>
        <w:rPr>
          <w:rFonts w:eastAsia="Times New Roman" w:cs="Times New Roman"/>
          <w:lang w:val="en"/>
        </w:rPr>
      </w:pPr>
      <w:r w:rsidRPr="00B22B2F">
        <w:rPr>
          <w:rFonts w:eastAsia="Times New Roman" w:cs="Times New Roman"/>
          <w:lang w:val="en"/>
        </w:rPr>
        <w:t>Establish priorities and organize one’s time, resources, and activities to achieve them.</w:t>
      </w:r>
    </w:p>
    <w:p w:rsidR="009862F4" w:rsidRDefault="009862F4" w:rsidP="00FC3AA8">
      <w:pPr>
        <w:numPr>
          <w:ilvl w:val="0"/>
          <w:numId w:val="16"/>
        </w:numPr>
        <w:shd w:val="clear" w:color="auto" w:fill="FFFFFF"/>
        <w:spacing w:before="100" w:beforeAutospacing="1" w:after="0" w:line="240" w:lineRule="auto"/>
        <w:rPr>
          <w:rFonts w:eastAsia="Times New Roman" w:cs="Times New Roman"/>
          <w:lang w:val="en"/>
        </w:rPr>
      </w:pPr>
      <w:r w:rsidRPr="00B22B2F">
        <w:rPr>
          <w:rFonts w:eastAsia="Times New Roman" w:cs="Times New Roman"/>
          <w:lang w:val="en"/>
        </w:rPr>
        <w:t>Utilize and advocate as necessary for supervision, training, continuing education, networking, and other resources for professional development and lifelong learning for self and colleagues.</w:t>
      </w:r>
    </w:p>
    <w:p w:rsidR="009862F4" w:rsidRDefault="009862F4" w:rsidP="00FC3AA8">
      <w:pPr>
        <w:pStyle w:val="ListParagraph"/>
        <w:numPr>
          <w:ilvl w:val="0"/>
          <w:numId w:val="16"/>
        </w:numPr>
        <w:spacing w:after="0" w:line="240" w:lineRule="auto"/>
      </w:pPr>
      <w:r w:rsidRPr="00B22B2F">
        <w:t xml:space="preserve">Conduct outreach with attention to </w:t>
      </w:r>
      <w:r w:rsidRPr="0079736F">
        <w:t>possible safety risks</w:t>
      </w:r>
      <w:r>
        <w:t xml:space="preserve"> for self, individuals, and colleagues.</w:t>
      </w:r>
    </w:p>
    <w:p w:rsidR="009862F4" w:rsidRDefault="009862F4" w:rsidP="00FC3AA8">
      <w:pPr>
        <w:pStyle w:val="ListParagraph"/>
        <w:numPr>
          <w:ilvl w:val="0"/>
          <w:numId w:val="16"/>
        </w:numPr>
        <w:spacing w:after="0" w:line="240" w:lineRule="auto"/>
      </w:pPr>
      <w:r>
        <w:t>Use a range of outreach methods to engage individuals and groups in diverse settings.</w:t>
      </w:r>
    </w:p>
    <w:p w:rsidR="0079736F" w:rsidRDefault="0079736F" w:rsidP="0079736F">
      <w:pPr>
        <w:pStyle w:val="ListParagraph"/>
        <w:numPr>
          <w:ilvl w:val="0"/>
          <w:numId w:val="16"/>
        </w:numPr>
        <w:shd w:val="clear" w:color="auto" w:fill="FFFFFF"/>
        <w:spacing w:after="0" w:line="240" w:lineRule="auto"/>
        <w:rPr>
          <w:rFonts w:eastAsia="Times New Roman" w:cs="Times New Roman"/>
          <w:lang w:val="en"/>
        </w:rPr>
      </w:pPr>
      <w:proofErr w:type="gramStart"/>
      <w:r>
        <w:rPr>
          <w:rFonts w:eastAsia="Times New Roman" w:cs="Times New Roman"/>
          <w:lang w:val="en"/>
        </w:rPr>
        <w:t>List personal safety strategies.</w:t>
      </w:r>
      <w:proofErr w:type="gramEnd"/>
    </w:p>
    <w:p w:rsidR="0079736F" w:rsidRDefault="0079736F" w:rsidP="0079736F">
      <w:pPr>
        <w:pStyle w:val="ListParagraph"/>
        <w:numPr>
          <w:ilvl w:val="0"/>
          <w:numId w:val="16"/>
        </w:numPr>
        <w:shd w:val="clear" w:color="auto" w:fill="FFFFFF"/>
        <w:spacing w:after="0" w:line="240" w:lineRule="auto"/>
        <w:rPr>
          <w:rFonts w:eastAsia="Times New Roman" w:cs="Times New Roman"/>
          <w:lang w:val="en"/>
        </w:rPr>
      </w:pPr>
      <w:r>
        <w:rPr>
          <w:rFonts w:eastAsia="Times New Roman" w:cs="Times New Roman"/>
          <w:lang w:val="en"/>
        </w:rPr>
        <w:t>Create a personal safety plan.</w:t>
      </w:r>
    </w:p>
    <w:p w:rsidR="0079736F" w:rsidRDefault="0079736F" w:rsidP="0079736F">
      <w:pPr>
        <w:pStyle w:val="ListParagraph"/>
        <w:numPr>
          <w:ilvl w:val="0"/>
          <w:numId w:val="16"/>
        </w:numPr>
        <w:shd w:val="clear" w:color="auto" w:fill="FFFFFF"/>
        <w:spacing w:after="0" w:line="240" w:lineRule="auto"/>
        <w:rPr>
          <w:rFonts w:eastAsia="Times New Roman" w:cs="Times New Roman"/>
          <w:lang w:val="en"/>
        </w:rPr>
      </w:pPr>
      <w:r>
        <w:rPr>
          <w:rFonts w:eastAsia="Times New Roman" w:cs="Times New Roman"/>
          <w:lang w:val="en"/>
        </w:rPr>
        <w:t>Identify and utilize coping strategies for managing stress and staying healthy.</w:t>
      </w:r>
    </w:p>
    <w:p w:rsidR="0079736F" w:rsidRPr="0079736F" w:rsidRDefault="0079736F" w:rsidP="0079736F">
      <w:pPr>
        <w:pStyle w:val="ListParagraph"/>
        <w:numPr>
          <w:ilvl w:val="0"/>
          <w:numId w:val="16"/>
        </w:numPr>
        <w:shd w:val="clear" w:color="auto" w:fill="FFFFFF"/>
        <w:spacing w:after="0" w:line="240" w:lineRule="auto"/>
        <w:rPr>
          <w:rFonts w:eastAsia="Times New Roman" w:cs="Times New Roman"/>
          <w:lang w:val="en"/>
        </w:rPr>
      </w:pPr>
      <w:r>
        <w:rPr>
          <w:rFonts w:eastAsia="Times New Roman" w:cs="Times New Roman"/>
          <w:lang w:val="en"/>
        </w:rPr>
        <w:t>Explain principles of a helping relationship.</w:t>
      </w:r>
    </w:p>
    <w:p w:rsidR="009862F4" w:rsidRDefault="009862F4" w:rsidP="00FC3AA8">
      <w:pPr>
        <w:pStyle w:val="ListParagraph"/>
        <w:shd w:val="clear" w:color="auto" w:fill="FFFFFF"/>
        <w:spacing w:after="0" w:line="240" w:lineRule="auto"/>
        <w:rPr>
          <w:rFonts w:eastAsia="Times New Roman" w:cs="Times New Roman"/>
          <w:lang w:val="en"/>
        </w:rPr>
      </w:pPr>
    </w:p>
    <w:p w:rsidR="009862F4" w:rsidRPr="009862F4" w:rsidRDefault="009862F4" w:rsidP="00FC3AA8">
      <w:pPr>
        <w:pStyle w:val="ListParagraph"/>
        <w:numPr>
          <w:ilvl w:val="0"/>
          <w:numId w:val="1"/>
        </w:numPr>
        <w:shd w:val="clear" w:color="auto" w:fill="FFFFFF"/>
        <w:spacing w:after="0" w:line="240" w:lineRule="auto"/>
        <w:ind w:left="360"/>
        <w:rPr>
          <w:rFonts w:eastAsia="Times New Roman" w:cs="Times New Roman"/>
          <w:lang w:val="en"/>
        </w:rPr>
      </w:pPr>
      <w:r w:rsidRPr="009862F4">
        <w:rPr>
          <w:rFonts w:eastAsia="Times New Roman" w:cs="Times New Roman"/>
          <w:lang w:val="en"/>
        </w:rPr>
        <w:t>Self-awareness</w:t>
      </w:r>
    </w:p>
    <w:p w:rsidR="009862F4" w:rsidRDefault="009862F4" w:rsidP="00FC3AA8">
      <w:pPr>
        <w:pStyle w:val="ListParagraph"/>
        <w:shd w:val="clear" w:color="auto" w:fill="FFFFFF"/>
        <w:spacing w:after="0" w:line="240" w:lineRule="auto"/>
        <w:ind w:left="360"/>
        <w:rPr>
          <w:rFonts w:eastAsia="Times New Roman" w:cs="Times New Roman"/>
          <w:lang w:val="en"/>
        </w:rPr>
      </w:pPr>
      <w:r w:rsidRPr="00B22B2F">
        <w:rPr>
          <w:rFonts w:eastAsia="Times New Roman" w:cs="Times New Roman"/>
          <w:lang w:val="en"/>
        </w:rPr>
        <w:t>CHWs understand that it is necessary to be aware of one’s own emotional a</w:t>
      </w:r>
      <w:r>
        <w:rPr>
          <w:rFonts w:eastAsia="Times New Roman" w:cs="Times New Roman"/>
          <w:lang w:val="en"/>
        </w:rPr>
        <w:t>nd behavioral responses to individual</w:t>
      </w:r>
      <w:r w:rsidRPr="00B22B2F">
        <w:rPr>
          <w:rFonts w:eastAsia="Times New Roman" w:cs="Times New Roman"/>
          <w:lang w:val="en"/>
        </w:rPr>
        <w:t>s and community members and to manage personal feelings productively in order to maintain effectiveness</w:t>
      </w:r>
      <w:r>
        <w:rPr>
          <w:rFonts w:eastAsia="Times New Roman" w:cs="Times New Roman"/>
          <w:lang w:val="en"/>
        </w:rPr>
        <w:t>.</w:t>
      </w:r>
    </w:p>
    <w:p w:rsidR="009862F4" w:rsidRDefault="009862F4" w:rsidP="00FC3AA8">
      <w:pPr>
        <w:shd w:val="clear" w:color="auto" w:fill="FFFFFF"/>
        <w:spacing w:after="0" w:line="240" w:lineRule="auto"/>
        <w:ind w:left="360"/>
        <w:rPr>
          <w:rFonts w:eastAsia="Times New Roman" w:cs="Times New Roman"/>
          <w:lang w:val="en"/>
        </w:rPr>
      </w:pPr>
      <w:r w:rsidRPr="00B22B2F">
        <w:rPr>
          <w:rFonts w:eastAsia="Times New Roman" w:cs="Times New Roman"/>
          <w:lang w:val="en"/>
        </w:rPr>
        <w:lastRenderedPageBreak/>
        <w:t xml:space="preserve">Competency includes the ability </w:t>
      </w:r>
      <w:proofErr w:type="gramStart"/>
      <w:r w:rsidRPr="00B22B2F">
        <w:rPr>
          <w:rFonts w:eastAsia="Times New Roman" w:cs="Times New Roman"/>
          <w:lang w:val="en"/>
        </w:rPr>
        <w:t>to</w:t>
      </w:r>
      <w:proofErr w:type="gramEnd"/>
      <w:r w:rsidRPr="00B22B2F">
        <w:rPr>
          <w:rFonts w:eastAsia="Times New Roman" w:cs="Times New Roman"/>
          <w:lang w:val="en"/>
        </w:rPr>
        <w:t>:</w:t>
      </w:r>
    </w:p>
    <w:p w:rsidR="00030B02" w:rsidRDefault="00030B02" w:rsidP="00FC3AA8">
      <w:pPr>
        <w:numPr>
          <w:ilvl w:val="0"/>
          <w:numId w:val="17"/>
        </w:numPr>
        <w:shd w:val="clear" w:color="auto" w:fill="FFFFFF"/>
        <w:spacing w:after="0" w:line="240" w:lineRule="auto"/>
        <w:ind w:left="720"/>
        <w:rPr>
          <w:rFonts w:eastAsia="Times New Roman" w:cs="Times New Roman"/>
          <w:lang w:val="en"/>
        </w:rPr>
      </w:pPr>
      <w:r w:rsidRPr="00B22B2F">
        <w:rPr>
          <w:rFonts w:eastAsia="Times New Roman" w:cs="Times New Roman"/>
          <w:lang w:val="en"/>
        </w:rPr>
        <w:t xml:space="preserve">Explain how one’s own culture and life experience </w:t>
      </w:r>
      <w:r>
        <w:rPr>
          <w:rFonts w:eastAsia="Times New Roman" w:cs="Times New Roman"/>
          <w:lang w:val="en"/>
        </w:rPr>
        <w:t>influence one’s work with individual</w:t>
      </w:r>
      <w:r w:rsidRPr="00B22B2F">
        <w:rPr>
          <w:rFonts w:eastAsia="Times New Roman" w:cs="Times New Roman"/>
          <w:lang w:val="en"/>
        </w:rPr>
        <w:t>s, community members, and professional colleagues from diverse backgrounds.</w:t>
      </w:r>
    </w:p>
    <w:p w:rsidR="004B59BF" w:rsidRDefault="004B59BF" w:rsidP="00FC3AA8">
      <w:pPr>
        <w:numPr>
          <w:ilvl w:val="0"/>
          <w:numId w:val="17"/>
        </w:numPr>
        <w:shd w:val="clear" w:color="auto" w:fill="FFFFFF"/>
        <w:spacing w:after="0" w:line="240" w:lineRule="auto"/>
        <w:ind w:left="720"/>
        <w:rPr>
          <w:rFonts w:eastAsia="Times New Roman" w:cs="Times New Roman"/>
          <w:lang w:val="en"/>
        </w:rPr>
      </w:pPr>
      <w:r>
        <w:rPr>
          <w:rFonts w:eastAsia="Times New Roman" w:cs="Times New Roman"/>
          <w:lang w:val="en"/>
        </w:rPr>
        <w:t>Recognize and assess how one’s personal values, beliefs, and emotional responses to situations influences how one acts and how one is perceived.</w:t>
      </w:r>
    </w:p>
    <w:p w:rsidR="004B59BF" w:rsidRPr="00030B02" w:rsidRDefault="004B59BF" w:rsidP="00FC3AA8">
      <w:pPr>
        <w:numPr>
          <w:ilvl w:val="0"/>
          <w:numId w:val="17"/>
        </w:numPr>
        <w:shd w:val="clear" w:color="auto" w:fill="FFFFFF"/>
        <w:spacing w:after="0" w:line="240" w:lineRule="auto"/>
        <w:ind w:left="720"/>
        <w:rPr>
          <w:rFonts w:eastAsia="Times New Roman" w:cs="Times New Roman"/>
          <w:lang w:val="en"/>
        </w:rPr>
      </w:pPr>
      <w:r>
        <w:rPr>
          <w:rFonts w:eastAsia="Times New Roman" w:cs="Times New Roman"/>
          <w:lang w:val="en"/>
        </w:rPr>
        <w:t xml:space="preserve">Recognize and assess awareness of one’s personal values, beliefs, and emotional responses and uses this information to guide </w:t>
      </w:r>
      <w:proofErr w:type="gramStart"/>
      <w:r>
        <w:rPr>
          <w:rFonts w:eastAsia="Times New Roman" w:cs="Times New Roman"/>
          <w:lang w:val="en"/>
        </w:rPr>
        <w:t>one’s</w:t>
      </w:r>
      <w:proofErr w:type="gramEnd"/>
      <w:r>
        <w:rPr>
          <w:rFonts w:eastAsia="Times New Roman" w:cs="Times New Roman"/>
          <w:lang w:val="en"/>
        </w:rPr>
        <w:t xml:space="preserve"> thinking and actions in a favorable manner.</w:t>
      </w:r>
    </w:p>
    <w:p w:rsidR="009B525F" w:rsidRPr="00B22B2F" w:rsidRDefault="009B525F" w:rsidP="00FC3AA8">
      <w:pPr>
        <w:shd w:val="clear" w:color="auto" w:fill="FFFFFF"/>
        <w:spacing w:after="0" w:line="240" w:lineRule="auto"/>
        <w:rPr>
          <w:rFonts w:eastAsia="Times New Roman" w:cs="Times New Roman"/>
          <w:lang w:val="en"/>
        </w:rPr>
      </w:pPr>
    </w:p>
    <w:p w:rsidR="00B22B2F" w:rsidRPr="00B22B2F" w:rsidRDefault="00B22B2F" w:rsidP="00FC3AA8">
      <w:pPr>
        <w:pStyle w:val="ListParagraph"/>
        <w:numPr>
          <w:ilvl w:val="0"/>
          <w:numId w:val="1"/>
        </w:numPr>
        <w:spacing w:after="0" w:line="240" w:lineRule="auto"/>
        <w:ind w:left="342"/>
      </w:pPr>
      <w:r w:rsidRPr="00B22B2F">
        <w:t>Service Coordination and System Navigation</w:t>
      </w:r>
    </w:p>
    <w:p w:rsidR="009862F4" w:rsidRPr="009862F4" w:rsidRDefault="009862F4" w:rsidP="00FC3AA8">
      <w:pPr>
        <w:shd w:val="clear" w:color="auto" w:fill="FFFFFF"/>
        <w:spacing w:after="0" w:line="240" w:lineRule="auto"/>
        <w:ind w:left="360"/>
        <w:rPr>
          <w:rFonts w:eastAsia="Times New Roman" w:cs="Times New Roman"/>
          <w:lang w:val="en"/>
        </w:rPr>
      </w:pPr>
      <w:r w:rsidRPr="009862F4">
        <w:rPr>
          <w:rFonts w:eastAsia="Times New Roman" w:cs="Times New Roman"/>
          <w:lang w:val="en"/>
        </w:rPr>
        <w:t xml:space="preserve">Coordination of care and system navigation for individuals and families means that CHWs assist licensed health care providers in the coordination of care, help people understand and use the services of health providers and other service organizations. They also help address practical problems that may interfere with people’s abilities to follow provider instructions and advice. The CHWs help bridge cultural, linguistic, knowledge and literacy differences among individuals, families, communities and providers. They help improve communications involving community members and </w:t>
      </w:r>
      <w:r w:rsidR="00E108D3">
        <w:rPr>
          <w:rFonts w:eastAsia="Times New Roman" w:cs="Times New Roman"/>
          <w:lang w:val="en"/>
        </w:rPr>
        <w:t>organizational</w:t>
      </w:r>
      <w:r w:rsidRPr="009862F4">
        <w:rPr>
          <w:rFonts w:eastAsia="Times New Roman" w:cs="Times New Roman"/>
          <w:lang w:val="en"/>
        </w:rPr>
        <w:t xml:space="preserve"> or institutional professionals. The CHWs understand and share information about available resources, and support planning and evaluation to improve health services.</w:t>
      </w:r>
    </w:p>
    <w:p w:rsidR="008B5438" w:rsidRPr="00B22B2F" w:rsidRDefault="008B5438" w:rsidP="00FC3AA8">
      <w:pPr>
        <w:shd w:val="clear" w:color="auto" w:fill="FFFFFF"/>
        <w:spacing w:after="0" w:line="240" w:lineRule="auto"/>
        <w:ind w:left="360"/>
        <w:rPr>
          <w:rFonts w:eastAsia="Times New Roman" w:cs="Times New Roman"/>
          <w:lang w:val="en"/>
        </w:rPr>
      </w:pPr>
    </w:p>
    <w:p w:rsidR="00B22B2F" w:rsidRDefault="00B22B2F" w:rsidP="00FC3AA8">
      <w:pPr>
        <w:shd w:val="clear" w:color="auto" w:fill="FFFFFF"/>
        <w:spacing w:after="0" w:line="240" w:lineRule="auto"/>
        <w:ind w:left="360"/>
        <w:rPr>
          <w:rFonts w:eastAsia="Times New Roman" w:cs="Times New Roman"/>
          <w:lang w:val="en"/>
        </w:rPr>
      </w:pPr>
      <w:r w:rsidRPr="00B22B2F">
        <w:rPr>
          <w:rFonts w:eastAsia="Times New Roman" w:cs="Times New Roman"/>
          <w:lang w:val="en"/>
        </w:rPr>
        <w:t xml:space="preserve">Competency includes the ability </w:t>
      </w:r>
      <w:proofErr w:type="gramStart"/>
      <w:r w:rsidRPr="00B22B2F">
        <w:rPr>
          <w:rFonts w:eastAsia="Times New Roman" w:cs="Times New Roman"/>
          <w:lang w:val="en"/>
        </w:rPr>
        <w:t>to</w:t>
      </w:r>
      <w:proofErr w:type="gramEnd"/>
      <w:r w:rsidRPr="00B22B2F">
        <w:rPr>
          <w:rFonts w:eastAsia="Times New Roman" w:cs="Times New Roman"/>
          <w:lang w:val="en"/>
        </w:rPr>
        <w:t>:</w:t>
      </w:r>
    </w:p>
    <w:p w:rsidR="009862F4" w:rsidRPr="00B22B2F" w:rsidRDefault="009862F4" w:rsidP="00FC3AA8">
      <w:pPr>
        <w:numPr>
          <w:ilvl w:val="0"/>
          <w:numId w:val="5"/>
        </w:numPr>
        <w:shd w:val="clear" w:color="auto" w:fill="FFFFFF"/>
        <w:tabs>
          <w:tab w:val="clear" w:pos="720"/>
        </w:tabs>
        <w:spacing w:after="0" w:line="240" w:lineRule="auto"/>
        <w:rPr>
          <w:rFonts w:eastAsia="Times New Roman" w:cs="Times New Roman"/>
          <w:lang w:val="en"/>
        </w:rPr>
      </w:pPr>
      <w:r w:rsidRPr="00B22B2F">
        <w:rPr>
          <w:rFonts w:eastAsia="Times New Roman" w:cs="Times New Roman"/>
          <w:lang w:val="en"/>
        </w:rPr>
        <w:t>Obtain</w:t>
      </w:r>
      <w:r>
        <w:rPr>
          <w:rFonts w:eastAsia="Times New Roman" w:cs="Times New Roman"/>
          <w:lang w:val="en"/>
        </w:rPr>
        <w:t>, document</w:t>
      </w:r>
      <w:r w:rsidRPr="00B22B2F">
        <w:rPr>
          <w:rFonts w:eastAsia="Times New Roman" w:cs="Times New Roman"/>
          <w:lang w:val="en"/>
        </w:rPr>
        <w:t xml:space="preserve"> and share up-to-date eligibility requirements and other information about health insurance, public health programs, social services, and additional resources to protect and promote health.</w:t>
      </w:r>
    </w:p>
    <w:p w:rsidR="009862F4" w:rsidRPr="00B22B2F" w:rsidRDefault="009862F4" w:rsidP="00FC3AA8">
      <w:pPr>
        <w:numPr>
          <w:ilvl w:val="0"/>
          <w:numId w:val="5"/>
        </w:numPr>
        <w:shd w:val="clear" w:color="auto" w:fill="FFFFFF"/>
        <w:tabs>
          <w:tab w:val="clear" w:pos="720"/>
        </w:tabs>
        <w:spacing w:after="0" w:line="240" w:lineRule="auto"/>
        <w:rPr>
          <w:rFonts w:eastAsia="Times New Roman" w:cs="Times New Roman"/>
          <w:lang w:val="en"/>
        </w:rPr>
      </w:pPr>
      <w:r w:rsidRPr="00B22B2F">
        <w:rPr>
          <w:rFonts w:eastAsia="Times New Roman" w:cs="Times New Roman"/>
          <w:lang w:val="en"/>
        </w:rPr>
        <w:t>Work collaboratively as part of a care team.</w:t>
      </w:r>
    </w:p>
    <w:p w:rsidR="009862F4" w:rsidRPr="00B22B2F" w:rsidRDefault="009862F4" w:rsidP="00FC3AA8">
      <w:pPr>
        <w:numPr>
          <w:ilvl w:val="0"/>
          <w:numId w:val="5"/>
        </w:numPr>
        <w:shd w:val="clear" w:color="auto" w:fill="FFFFFF"/>
        <w:tabs>
          <w:tab w:val="clear" w:pos="720"/>
        </w:tabs>
        <w:spacing w:after="0" w:line="240" w:lineRule="auto"/>
        <w:rPr>
          <w:rFonts w:eastAsia="Times New Roman" w:cs="Times New Roman"/>
          <w:lang w:val="en"/>
        </w:rPr>
      </w:pPr>
      <w:r w:rsidRPr="00B22B2F">
        <w:rPr>
          <w:rFonts w:eastAsia="Times New Roman" w:cs="Times New Roman"/>
          <w:lang w:val="en"/>
        </w:rPr>
        <w:t>Assist in developing and implementing care p</w:t>
      </w:r>
      <w:r>
        <w:rPr>
          <w:rFonts w:eastAsia="Times New Roman" w:cs="Times New Roman"/>
          <w:lang w:val="en"/>
        </w:rPr>
        <w:t>lans, in cooperation with individual</w:t>
      </w:r>
      <w:r w:rsidRPr="00B22B2F">
        <w:rPr>
          <w:rFonts w:eastAsia="Times New Roman" w:cs="Times New Roman"/>
          <w:lang w:val="en"/>
        </w:rPr>
        <w:t xml:space="preserve">s and professional colleagues. (Care plans </w:t>
      </w:r>
      <w:proofErr w:type="gramStart"/>
      <w:r w:rsidRPr="00B22B2F">
        <w:rPr>
          <w:rFonts w:eastAsia="Times New Roman" w:cs="Times New Roman"/>
          <w:lang w:val="en"/>
        </w:rPr>
        <w:t>should be based</w:t>
      </w:r>
      <w:proofErr w:type="gramEnd"/>
      <w:r w:rsidRPr="00B22B2F">
        <w:rPr>
          <w:rFonts w:eastAsia="Times New Roman" w:cs="Times New Roman"/>
          <w:lang w:val="en"/>
        </w:rPr>
        <w:t xml:space="preserve"> on needs and resource assessments. Plans should describe how each party involved </w:t>
      </w:r>
      <w:proofErr w:type="gramStart"/>
      <w:r w:rsidRPr="00B22B2F">
        <w:rPr>
          <w:rFonts w:eastAsia="Times New Roman" w:cs="Times New Roman"/>
          <w:lang w:val="en"/>
        </w:rPr>
        <w:t>will</w:t>
      </w:r>
      <w:proofErr w:type="gramEnd"/>
      <w:r w:rsidRPr="00B22B2F">
        <w:rPr>
          <w:rFonts w:eastAsia="Times New Roman" w:cs="Times New Roman"/>
          <w:lang w:val="en"/>
        </w:rPr>
        <w:t xml:space="preserve"> help meet the goals and priorities defined in collaboration with clients.)</w:t>
      </w:r>
    </w:p>
    <w:p w:rsidR="009862F4" w:rsidRPr="00B22B2F" w:rsidRDefault="009862F4" w:rsidP="00FC3AA8">
      <w:pPr>
        <w:numPr>
          <w:ilvl w:val="0"/>
          <w:numId w:val="5"/>
        </w:numPr>
        <w:shd w:val="clear" w:color="auto" w:fill="FFFFFF"/>
        <w:tabs>
          <w:tab w:val="clear" w:pos="720"/>
        </w:tabs>
        <w:spacing w:after="0" w:line="240" w:lineRule="auto"/>
        <w:rPr>
          <w:rFonts w:eastAsia="Times New Roman" w:cs="Times New Roman"/>
          <w:lang w:val="en"/>
        </w:rPr>
      </w:pPr>
      <w:r w:rsidRPr="00B22B2F">
        <w:rPr>
          <w:rFonts w:eastAsia="Times New Roman" w:cs="Times New Roman"/>
          <w:lang w:val="en"/>
        </w:rPr>
        <w:t>Provide care coordination, which may include but not be limited to facilitating care transitions, supporting the completion of referrals, and providing or confirming appropriate follow-up.</w:t>
      </w:r>
    </w:p>
    <w:p w:rsidR="009862F4" w:rsidRPr="00B22B2F" w:rsidRDefault="009862F4" w:rsidP="00FC3AA8">
      <w:pPr>
        <w:numPr>
          <w:ilvl w:val="0"/>
          <w:numId w:val="5"/>
        </w:numPr>
        <w:shd w:val="clear" w:color="auto" w:fill="FFFFFF"/>
        <w:tabs>
          <w:tab w:val="clear" w:pos="720"/>
        </w:tabs>
        <w:spacing w:after="0" w:line="240" w:lineRule="auto"/>
        <w:rPr>
          <w:rFonts w:eastAsia="Times New Roman" w:cs="Times New Roman"/>
          <w:lang w:val="en"/>
        </w:rPr>
      </w:pPr>
      <w:r w:rsidRPr="00B22B2F">
        <w:rPr>
          <w:rFonts w:eastAsia="Times New Roman" w:cs="Times New Roman"/>
          <w:lang w:val="en"/>
        </w:rPr>
        <w:t xml:space="preserve">Provide </w:t>
      </w:r>
      <w:r>
        <w:rPr>
          <w:rFonts w:eastAsia="Times New Roman" w:cs="Times New Roman"/>
          <w:lang w:val="en"/>
        </w:rPr>
        <w:t>support for individual</w:t>
      </w:r>
      <w:r w:rsidRPr="00B22B2F">
        <w:rPr>
          <w:rFonts w:eastAsia="Times New Roman" w:cs="Times New Roman"/>
          <w:lang w:val="en"/>
        </w:rPr>
        <w:t xml:space="preserve">s to use provider instructions or advice, and convey </w:t>
      </w:r>
      <w:r>
        <w:rPr>
          <w:rFonts w:eastAsia="Times New Roman" w:cs="Times New Roman"/>
          <w:lang w:val="en"/>
        </w:rPr>
        <w:t>individual</w:t>
      </w:r>
      <w:r w:rsidRPr="00B22B2F">
        <w:rPr>
          <w:rFonts w:eastAsia="Times New Roman" w:cs="Times New Roman"/>
          <w:lang w:val="en"/>
        </w:rPr>
        <w:t xml:space="preserve"> challenges to providers.</w:t>
      </w:r>
    </w:p>
    <w:p w:rsidR="009862F4" w:rsidRPr="00B22B2F" w:rsidRDefault="009862F4" w:rsidP="00FC3AA8">
      <w:pPr>
        <w:numPr>
          <w:ilvl w:val="0"/>
          <w:numId w:val="5"/>
        </w:numPr>
        <w:shd w:val="clear" w:color="auto" w:fill="FFFFFF"/>
        <w:tabs>
          <w:tab w:val="clear" w:pos="720"/>
        </w:tabs>
        <w:spacing w:after="0" w:line="240" w:lineRule="auto"/>
        <w:rPr>
          <w:rFonts w:eastAsia="Times New Roman" w:cs="Times New Roman"/>
          <w:lang w:val="en"/>
        </w:rPr>
      </w:pPr>
      <w:r w:rsidRPr="00B22B2F">
        <w:rPr>
          <w:rFonts w:eastAsia="Times New Roman" w:cs="Times New Roman"/>
          <w:lang w:val="en"/>
        </w:rPr>
        <w:t xml:space="preserve">Provide support for people to understand and use </w:t>
      </w:r>
      <w:r w:rsidR="00E108D3">
        <w:rPr>
          <w:rFonts w:eastAsia="Times New Roman" w:cs="Times New Roman"/>
          <w:lang w:val="en"/>
        </w:rPr>
        <w:t>organizational</w:t>
      </w:r>
      <w:r w:rsidRPr="00B22B2F">
        <w:rPr>
          <w:rFonts w:eastAsia="Times New Roman" w:cs="Times New Roman"/>
          <w:lang w:val="en"/>
        </w:rPr>
        <w:t xml:space="preserve"> and institutional services.</w:t>
      </w:r>
    </w:p>
    <w:p w:rsidR="009862F4" w:rsidRPr="00B22B2F" w:rsidRDefault="009862F4" w:rsidP="00FC3AA8">
      <w:pPr>
        <w:numPr>
          <w:ilvl w:val="0"/>
          <w:numId w:val="5"/>
        </w:numPr>
        <w:shd w:val="clear" w:color="auto" w:fill="FFFFFF"/>
        <w:tabs>
          <w:tab w:val="clear" w:pos="720"/>
        </w:tabs>
        <w:spacing w:after="0" w:line="240" w:lineRule="auto"/>
        <w:rPr>
          <w:rFonts w:eastAsia="Times New Roman" w:cs="Times New Roman"/>
          <w:lang w:val="en"/>
        </w:rPr>
      </w:pPr>
      <w:r w:rsidRPr="00B22B2F">
        <w:rPr>
          <w:rFonts w:eastAsia="Times New Roman" w:cs="Times New Roman"/>
          <w:lang w:val="en"/>
        </w:rPr>
        <w:t>Make referrals and connections to community resources to help individuals and families meet basic social needs.</w:t>
      </w:r>
    </w:p>
    <w:p w:rsidR="009862F4" w:rsidRPr="00B22B2F" w:rsidRDefault="009862F4" w:rsidP="00FC3AA8">
      <w:pPr>
        <w:numPr>
          <w:ilvl w:val="0"/>
          <w:numId w:val="5"/>
        </w:numPr>
        <w:shd w:val="clear" w:color="auto" w:fill="FFFFFF"/>
        <w:tabs>
          <w:tab w:val="clear" w:pos="720"/>
        </w:tabs>
        <w:spacing w:after="0" w:line="240" w:lineRule="auto"/>
        <w:rPr>
          <w:rFonts w:eastAsia="Times New Roman" w:cs="Times New Roman"/>
          <w:lang w:val="en"/>
        </w:rPr>
      </w:pPr>
      <w:r>
        <w:rPr>
          <w:rFonts w:eastAsia="Times New Roman" w:cs="Times New Roman"/>
          <w:lang w:val="en"/>
        </w:rPr>
        <w:t>Build individual</w:t>
      </w:r>
      <w:r w:rsidRPr="00B22B2F">
        <w:rPr>
          <w:rFonts w:eastAsia="Times New Roman" w:cs="Times New Roman"/>
          <w:lang w:val="en"/>
        </w:rPr>
        <w:t>s’ ability to participate in making decisions about their care.</w:t>
      </w:r>
    </w:p>
    <w:p w:rsidR="009862F4" w:rsidRDefault="009862F4" w:rsidP="00FC3AA8">
      <w:pPr>
        <w:numPr>
          <w:ilvl w:val="0"/>
          <w:numId w:val="5"/>
        </w:numPr>
        <w:shd w:val="clear" w:color="auto" w:fill="FFFFFF"/>
        <w:tabs>
          <w:tab w:val="clear" w:pos="720"/>
        </w:tabs>
        <w:spacing w:after="0" w:line="240" w:lineRule="auto"/>
        <w:rPr>
          <w:rFonts w:eastAsia="Times New Roman" w:cs="Times New Roman"/>
          <w:lang w:val="en"/>
        </w:rPr>
      </w:pPr>
      <w:r w:rsidRPr="00B22B2F">
        <w:rPr>
          <w:rFonts w:eastAsia="Times New Roman" w:cs="Times New Roman"/>
          <w:lang w:val="en"/>
        </w:rPr>
        <w:t>Inform care providers, to the extent authorized, about challenges that limit the ability of</w:t>
      </w:r>
      <w:r>
        <w:rPr>
          <w:rFonts w:eastAsia="Times New Roman" w:cs="Times New Roman"/>
          <w:lang w:val="en"/>
        </w:rPr>
        <w:t xml:space="preserve"> individual</w:t>
      </w:r>
      <w:r w:rsidRPr="00B22B2F">
        <w:rPr>
          <w:rFonts w:eastAsia="Times New Roman" w:cs="Times New Roman"/>
          <w:lang w:val="en"/>
        </w:rPr>
        <w:t>s to follow care plans and navigate the health care system, including barriers outlined in the Americans with Disabilities Act.</w:t>
      </w:r>
    </w:p>
    <w:p w:rsidR="009862F4" w:rsidRPr="009862F4" w:rsidRDefault="009862F4" w:rsidP="00FC3AA8">
      <w:pPr>
        <w:numPr>
          <w:ilvl w:val="0"/>
          <w:numId w:val="5"/>
        </w:numPr>
        <w:shd w:val="clear" w:color="auto" w:fill="FFFFFF"/>
        <w:tabs>
          <w:tab w:val="clear" w:pos="720"/>
        </w:tabs>
        <w:spacing w:after="0" w:line="240" w:lineRule="auto"/>
        <w:rPr>
          <w:rFonts w:eastAsia="Times New Roman" w:cs="Times New Roman"/>
          <w:lang w:val="en"/>
        </w:rPr>
      </w:pPr>
      <w:r w:rsidRPr="00B22B2F">
        <w:t>Identify</w:t>
      </w:r>
      <w:r>
        <w:t>, document</w:t>
      </w:r>
      <w:r w:rsidRPr="00B22B2F">
        <w:t xml:space="preserve"> and share appropriate information, referrals, and other resources to help individuals, families, groups, and organizations meet their needs</w:t>
      </w:r>
      <w:r>
        <w:t>.</w:t>
      </w:r>
      <w:r w:rsidRPr="00B22B2F">
        <w:t xml:space="preserve">  </w:t>
      </w:r>
    </w:p>
    <w:p w:rsidR="00A77350" w:rsidRDefault="00A77350" w:rsidP="00FC3AA8">
      <w:pPr>
        <w:spacing w:after="0" w:line="240" w:lineRule="auto"/>
      </w:pPr>
    </w:p>
    <w:p w:rsidR="00B22B2F" w:rsidRPr="00B22B2F" w:rsidRDefault="00B22B2F" w:rsidP="00FC3AA8">
      <w:pPr>
        <w:pStyle w:val="ListParagraph"/>
        <w:numPr>
          <w:ilvl w:val="0"/>
          <w:numId w:val="1"/>
        </w:numPr>
        <w:spacing w:after="0" w:line="240" w:lineRule="auto"/>
        <w:ind w:left="342"/>
      </w:pPr>
      <w:r w:rsidRPr="00B22B2F">
        <w:t>Education to Promote Healthy Behavior Change</w:t>
      </w:r>
    </w:p>
    <w:p w:rsidR="009862F4" w:rsidRPr="009862F4" w:rsidRDefault="009862F4" w:rsidP="00FC3AA8">
      <w:pPr>
        <w:shd w:val="clear" w:color="auto" w:fill="FFFFFF"/>
        <w:spacing w:after="0" w:line="240" w:lineRule="auto"/>
        <w:ind w:left="360"/>
        <w:rPr>
          <w:rFonts w:eastAsia="Times New Roman" w:cs="Times New Roman"/>
          <w:lang w:val="en"/>
        </w:rPr>
      </w:pPr>
      <w:r w:rsidRPr="009862F4">
        <w:rPr>
          <w:rFonts w:eastAsia="Times New Roman" w:cs="Times New Roman"/>
          <w:lang w:val="en"/>
        </w:rPr>
        <w:t xml:space="preserve">Education for healthy behavior change means providing people with information, tools, and encouragement to help them improve their health and stay healthy over time. The CHWs respect people’s experience and their abilities to learn, take advantage of resources, and set priorities for changing their own behavior. The CHWs work with individuals, family and community members, and providers to address issues that may limit opportunities for healthy behavior. The CHW acts as </w:t>
      </w:r>
      <w:r w:rsidRPr="009862F4">
        <w:rPr>
          <w:rFonts w:eastAsia="Times New Roman" w:cs="Times New Roman"/>
          <w:lang w:val="en"/>
        </w:rPr>
        <w:lastRenderedPageBreak/>
        <w:t xml:space="preserve">educator and coach, using a variety of techniques to motivate and support behavior change to improve health.  As new modules are developed and new information </w:t>
      </w:r>
      <w:proofErr w:type="gramStart"/>
      <w:r w:rsidRPr="009862F4">
        <w:rPr>
          <w:rFonts w:eastAsia="Times New Roman" w:cs="Times New Roman"/>
          <w:lang w:val="en"/>
        </w:rPr>
        <w:t>is released</w:t>
      </w:r>
      <w:proofErr w:type="gramEnd"/>
      <w:r w:rsidRPr="009862F4">
        <w:rPr>
          <w:rFonts w:eastAsia="Times New Roman" w:cs="Times New Roman"/>
          <w:lang w:val="en"/>
        </w:rPr>
        <w:t>, CHWs stay up to date on current resources.</w:t>
      </w:r>
    </w:p>
    <w:p w:rsidR="008B5438" w:rsidRPr="00B22B2F" w:rsidRDefault="008B5438" w:rsidP="00FC3AA8">
      <w:pPr>
        <w:shd w:val="clear" w:color="auto" w:fill="FFFFFF"/>
        <w:spacing w:after="0" w:line="240" w:lineRule="auto"/>
        <w:ind w:left="360"/>
        <w:rPr>
          <w:rFonts w:eastAsia="Times New Roman" w:cs="Times New Roman"/>
          <w:lang w:val="en"/>
        </w:rPr>
      </w:pPr>
    </w:p>
    <w:p w:rsidR="00B22B2F" w:rsidRDefault="00B22B2F" w:rsidP="00FC3AA8">
      <w:pPr>
        <w:shd w:val="clear" w:color="auto" w:fill="FFFFFF"/>
        <w:spacing w:after="0" w:line="240" w:lineRule="auto"/>
        <w:ind w:left="360"/>
        <w:rPr>
          <w:rFonts w:eastAsia="Times New Roman" w:cs="Times New Roman"/>
          <w:lang w:val="en"/>
        </w:rPr>
      </w:pPr>
      <w:r w:rsidRPr="00B22B2F">
        <w:rPr>
          <w:rFonts w:eastAsia="Times New Roman" w:cs="Times New Roman"/>
          <w:lang w:val="en"/>
        </w:rPr>
        <w:t xml:space="preserve">Competency includes the ability </w:t>
      </w:r>
      <w:proofErr w:type="gramStart"/>
      <w:r w:rsidRPr="00B22B2F">
        <w:rPr>
          <w:rFonts w:eastAsia="Times New Roman" w:cs="Times New Roman"/>
          <w:lang w:val="en"/>
        </w:rPr>
        <w:t>to</w:t>
      </w:r>
      <w:proofErr w:type="gramEnd"/>
      <w:r w:rsidRPr="00B22B2F">
        <w:rPr>
          <w:rFonts w:eastAsia="Times New Roman" w:cs="Times New Roman"/>
          <w:lang w:val="en"/>
        </w:rPr>
        <w:t>:</w:t>
      </w:r>
    </w:p>
    <w:p w:rsidR="009862F4" w:rsidRPr="00B22B2F" w:rsidRDefault="009862F4" w:rsidP="00FC3AA8">
      <w:pPr>
        <w:numPr>
          <w:ilvl w:val="0"/>
          <w:numId w:val="8"/>
        </w:numPr>
        <w:shd w:val="clear" w:color="auto" w:fill="FFFFFF"/>
        <w:tabs>
          <w:tab w:val="clear" w:pos="720"/>
        </w:tabs>
        <w:spacing w:after="0" w:line="240" w:lineRule="auto"/>
        <w:rPr>
          <w:rFonts w:eastAsia="Times New Roman" w:cs="Times New Roman"/>
          <w:lang w:val="en"/>
        </w:rPr>
      </w:pPr>
      <w:r>
        <w:rPr>
          <w:rFonts w:eastAsia="Times New Roman" w:cs="Times New Roman"/>
          <w:lang w:val="en"/>
        </w:rPr>
        <w:t>Apply and document information from individual</w:t>
      </w:r>
      <w:r w:rsidRPr="00B22B2F">
        <w:rPr>
          <w:rFonts w:eastAsia="Times New Roman" w:cs="Times New Roman"/>
          <w:lang w:val="en"/>
        </w:rPr>
        <w:t xml:space="preserve"> and community assessments to health education strategies.</w:t>
      </w:r>
    </w:p>
    <w:p w:rsidR="009862F4" w:rsidRPr="00B22B2F" w:rsidRDefault="009862F4" w:rsidP="00FC3AA8">
      <w:pPr>
        <w:numPr>
          <w:ilvl w:val="0"/>
          <w:numId w:val="8"/>
        </w:numPr>
        <w:shd w:val="clear" w:color="auto" w:fill="FFFFFF"/>
        <w:tabs>
          <w:tab w:val="clear" w:pos="720"/>
        </w:tabs>
        <w:spacing w:after="0" w:line="240" w:lineRule="auto"/>
        <w:rPr>
          <w:rFonts w:eastAsia="Times New Roman" w:cs="Times New Roman"/>
          <w:lang w:val="en"/>
        </w:rPr>
      </w:pPr>
      <w:r w:rsidRPr="00B22B2F">
        <w:rPr>
          <w:rFonts w:eastAsia="Times New Roman" w:cs="Times New Roman"/>
          <w:lang w:val="en"/>
        </w:rPr>
        <w:t xml:space="preserve">Develop </w:t>
      </w:r>
      <w:r w:rsidR="004B59BF">
        <w:rPr>
          <w:rFonts w:eastAsia="Times New Roman" w:cs="Times New Roman"/>
          <w:lang w:val="en"/>
        </w:rPr>
        <w:t>health improvement</w:t>
      </w:r>
      <w:r w:rsidRPr="00B22B2F">
        <w:rPr>
          <w:rFonts w:eastAsia="Times New Roman" w:cs="Times New Roman"/>
          <w:lang w:val="en"/>
        </w:rPr>
        <w:t xml:space="preserve"> </w:t>
      </w:r>
      <w:r>
        <w:rPr>
          <w:rFonts w:eastAsia="Times New Roman" w:cs="Times New Roman"/>
          <w:lang w:val="en"/>
        </w:rPr>
        <w:t>plans in cooperation with individual</w:t>
      </w:r>
      <w:r w:rsidRPr="00B22B2F">
        <w:rPr>
          <w:rFonts w:eastAsia="Times New Roman" w:cs="Times New Roman"/>
          <w:lang w:val="en"/>
        </w:rPr>
        <w:t>s and professional colleagues that</w:t>
      </w:r>
      <w:r>
        <w:rPr>
          <w:rFonts w:eastAsia="Times New Roman" w:cs="Times New Roman"/>
          <w:lang w:val="en"/>
        </w:rPr>
        <w:t xml:space="preserve"> recognize and build upon individual</w:t>
      </w:r>
      <w:r w:rsidRPr="00B22B2F">
        <w:rPr>
          <w:rFonts w:eastAsia="Times New Roman" w:cs="Times New Roman"/>
          <w:lang w:val="en"/>
        </w:rPr>
        <w:t xml:space="preserve"> goals, strengths, and current abilities to work on achieving their goals.</w:t>
      </w:r>
    </w:p>
    <w:p w:rsidR="009862F4" w:rsidRPr="00B22B2F" w:rsidRDefault="009862F4" w:rsidP="00FC3AA8">
      <w:pPr>
        <w:numPr>
          <w:ilvl w:val="0"/>
          <w:numId w:val="8"/>
        </w:numPr>
        <w:shd w:val="clear" w:color="auto" w:fill="FFFFFF"/>
        <w:tabs>
          <w:tab w:val="clear" w:pos="720"/>
        </w:tabs>
        <w:spacing w:after="0" w:line="240" w:lineRule="auto"/>
        <w:rPr>
          <w:rFonts w:eastAsia="Times New Roman" w:cs="Times New Roman"/>
          <w:lang w:val="en"/>
        </w:rPr>
      </w:pPr>
      <w:r w:rsidRPr="00B22B2F">
        <w:rPr>
          <w:rFonts w:eastAsia="Times New Roman" w:cs="Times New Roman"/>
          <w:lang w:val="en"/>
        </w:rPr>
        <w:t>Apply multiple techniques for helping people understand and feel empowered to address health risks for themselves, their family members, or their communities. (Examples may include informal counseling, motivational interviewing, active listening, harm reduction, community-based participatory research, group work, policy change, and other strategies.)</w:t>
      </w:r>
    </w:p>
    <w:p w:rsidR="009862F4" w:rsidRPr="00B22B2F" w:rsidRDefault="009862F4" w:rsidP="00FC3AA8">
      <w:pPr>
        <w:numPr>
          <w:ilvl w:val="0"/>
          <w:numId w:val="8"/>
        </w:numPr>
        <w:shd w:val="clear" w:color="auto" w:fill="FFFFFF"/>
        <w:tabs>
          <w:tab w:val="clear" w:pos="720"/>
        </w:tabs>
        <w:spacing w:after="0" w:line="240" w:lineRule="auto"/>
        <w:rPr>
          <w:rFonts w:eastAsia="Times New Roman" w:cs="Times New Roman"/>
          <w:lang w:val="en"/>
        </w:rPr>
      </w:pPr>
      <w:r w:rsidRPr="00B22B2F">
        <w:rPr>
          <w:rFonts w:eastAsia="Times New Roman" w:cs="Times New Roman"/>
          <w:lang w:val="en"/>
        </w:rPr>
        <w:t xml:space="preserve">Coordinate education and behavior change activities with the care that </w:t>
      </w:r>
      <w:proofErr w:type="gramStart"/>
      <w:r w:rsidRPr="00B22B2F">
        <w:rPr>
          <w:rFonts w:eastAsia="Times New Roman" w:cs="Times New Roman"/>
          <w:lang w:val="en"/>
        </w:rPr>
        <w:t>is provided</w:t>
      </w:r>
      <w:proofErr w:type="gramEnd"/>
      <w:r w:rsidRPr="00B22B2F">
        <w:rPr>
          <w:rFonts w:eastAsia="Times New Roman" w:cs="Times New Roman"/>
          <w:lang w:val="en"/>
        </w:rPr>
        <w:t xml:space="preserve"> by professional colleagues and team members.</w:t>
      </w:r>
    </w:p>
    <w:p w:rsidR="009862F4" w:rsidRDefault="009862F4" w:rsidP="00FC3AA8">
      <w:pPr>
        <w:numPr>
          <w:ilvl w:val="0"/>
          <w:numId w:val="8"/>
        </w:numPr>
        <w:shd w:val="clear" w:color="auto" w:fill="FFFFFF"/>
        <w:tabs>
          <w:tab w:val="clear" w:pos="720"/>
        </w:tabs>
        <w:spacing w:after="0" w:line="240" w:lineRule="auto"/>
        <w:rPr>
          <w:rFonts w:eastAsia="Times New Roman" w:cs="Times New Roman"/>
          <w:lang w:val="en"/>
        </w:rPr>
      </w:pPr>
      <w:r w:rsidRPr="00B22B2F">
        <w:rPr>
          <w:rFonts w:eastAsia="Times New Roman" w:cs="Times New Roman"/>
          <w:lang w:val="en"/>
        </w:rPr>
        <w:t>Provide on-going support and follow-up as necessary to support healthy behavior change.</w:t>
      </w:r>
    </w:p>
    <w:p w:rsidR="009862F4" w:rsidRPr="00C03FD9" w:rsidRDefault="00C03FD9" w:rsidP="00FC3AA8">
      <w:pPr>
        <w:numPr>
          <w:ilvl w:val="0"/>
          <w:numId w:val="8"/>
        </w:numPr>
        <w:shd w:val="clear" w:color="auto" w:fill="FFFFFF"/>
        <w:tabs>
          <w:tab w:val="clear" w:pos="720"/>
        </w:tabs>
        <w:spacing w:after="0" w:line="240" w:lineRule="auto"/>
        <w:rPr>
          <w:rFonts w:eastAsia="Times New Roman" w:cs="Times New Roman"/>
          <w:lang w:val="en"/>
        </w:rPr>
      </w:pPr>
      <w:r>
        <w:rPr>
          <w:rFonts w:eastAsia="Times New Roman" w:cs="Times New Roman"/>
          <w:lang w:val="en"/>
        </w:rPr>
        <w:t xml:space="preserve">Ensure </w:t>
      </w:r>
      <w:r w:rsidR="00B44BEE">
        <w:rPr>
          <w:rFonts w:eastAsia="Times New Roman" w:cs="Times New Roman"/>
          <w:lang w:val="en"/>
        </w:rPr>
        <w:t>continuity of care</w:t>
      </w:r>
      <w:r>
        <w:rPr>
          <w:rFonts w:eastAsia="Times New Roman" w:cs="Times New Roman"/>
          <w:lang w:val="en"/>
        </w:rPr>
        <w:t xml:space="preserve"> with health care team regarding educational needs of the individual.</w:t>
      </w:r>
    </w:p>
    <w:p w:rsidR="008B5438" w:rsidRPr="00B22B2F" w:rsidRDefault="008B5438" w:rsidP="00FC3AA8">
      <w:pPr>
        <w:shd w:val="clear" w:color="auto" w:fill="FFFFFF"/>
        <w:spacing w:after="0" w:line="240" w:lineRule="auto"/>
        <w:rPr>
          <w:rFonts w:eastAsia="Times New Roman" w:cs="Times New Roman"/>
          <w:lang w:val="en"/>
        </w:rPr>
      </w:pPr>
    </w:p>
    <w:p w:rsidR="00B22B2F" w:rsidRDefault="00A77350" w:rsidP="00FC3AA8">
      <w:pPr>
        <w:pStyle w:val="ListParagraph"/>
        <w:numPr>
          <w:ilvl w:val="0"/>
          <w:numId w:val="1"/>
        </w:numPr>
        <w:spacing w:after="0" w:line="240" w:lineRule="auto"/>
        <w:ind w:left="342"/>
      </w:pPr>
      <w:r>
        <w:t xml:space="preserve">Advocacy </w:t>
      </w:r>
    </w:p>
    <w:p w:rsidR="00C03FD9" w:rsidRDefault="00C03FD9" w:rsidP="00FC3AA8">
      <w:pPr>
        <w:shd w:val="clear" w:color="auto" w:fill="FFFFFF"/>
        <w:spacing w:after="0" w:line="240" w:lineRule="auto"/>
        <w:ind w:left="360"/>
        <w:rPr>
          <w:rFonts w:eastAsia="Times New Roman" w:cs="Times New Roman"/>
          <w:lang w:val="en"/>
        </w:rPr>
      </w:pPr>
      <w:r w:rsidRPr="00C03FD9">
        <w:rPr>
          <w:rFonts w:eastAsia="Times New Roman" w:cs="Times New Roman"/>
          <w:lang w:val="en"/>
        </w:rPr>
        <w:t xml:space="preserve">Advocacy is working with or on behalf of people to exercise their rights and gain access to resources.   Advocacy involves supporting individuals and the community by bringing awareness to issues </w:t>
      </w:r>
      <w:proofErr w:type="gramStart"/>
      <w:r w:rsidRPr="00C03FD9">
        <w:rPr>
          <w:rFonts w:eastAsia="Times New Roman" w:cs="Times New Roman"/>
          <w:lang w:val="en"/>
        </w:rPr>
        <w:t>impacting</w:t>
      </w:r>
      <w:proofErr w:type="gramEnd"/>
      <w:r w:rsidRPr="00C03FD9">
        <w:rPr>
          <w:rFonts w:eastAsia="Times New Roman" w:cs="Times New Roman"/>
          <w:lang w:val="en"/>
        </w:rPr>
        <w:t xml:space="preserve"> health.  Advocacy and </w:t>
      </w:r>
      <w:proofErr w:type="gramStart"/>
      <w:r w:rsidRPr="00C03FD9">
        <w:rPr>
          <w:rFonts w:eastAsia="Times New Roman" w:cs="Times New Roman"/>
          <w:lang w:val="en"/>
        </w:rPr>
        <w:t>capacity building go hand-in-hand</w:t>
      </w:r>
      <w:proofErr w:type="gramEnd"/>
      <w:r w:rsidRPr="00C03FD9">
        <w:rPr>
          <w:rFonts w:eastAsia="Times New Roman" w:cs="Times New Roman"/>
          <w:lang w:val="en"/>
        </w:rPr>
        <w:t xml:space="preserve"> and can help create conditions and build relationships that lead to better health. </w:t>
      </w:r>
    </w:p>
    <w:p w:rsidR="00C03FD9" w:rsidRDefault="00C03FD9" w:rsidP="00FC3AA8">
      <w:pPr>
        <w:shd w:val="clear" w:color="auto" w:fill="FFFFFF"/>
        <w:spacing w:after="0" w:line="240" w:lineRule="auto"/>
        <w:ind w:left="360"/>
        <w:rPr>
          <w:rFonts w:eastAsia="Times New Roman" w:cs="Times New Roman"/>
          <w:lang w:val="en"/>
        </w:rPr>
      </w:pPr>
    </w:p>
    <w:p w:rsidR="00C03FD9" w:rsidRDefault="00C03FD9" w:rsidP="00FC3AA8">
      <w:pPr>
        <w:shd w:val="clear" w:color="auto" w:fill="FFFFFF"/>
        <w:spacing w:after="0" w:line="240" w:lineRule="auto"/>
        <w:ind w:left="360"/>
        <w:rPr>
          <w:rFonts w:eastAsia="Times New Roman" w:cs="Times New Roman"/>
          <w:lang w:val="en"/>
        </w:rPr>
      </w:pPr>
      <w:r w:rsidRPr="00B22B2F">
        <w:rPr>
          <w:rFonts w:eastAsia="Times New Roman" w:cs="Times New Roman"/>
          <w:lang w:val="en"/>
        </w:rPr>
        <w:t xml:space="preserve">Competency includes the ability </w:t>
      </w:r>
      <w:proofErr w:type="gramStart"/>
      <w:r w:rsidRPr="00B22B2F">
        <w:rPr>
          <w:rFonts w:eastAsia="Times New Roman" w:cs="Times New Roman"/>
          <w:lang w:val="en"/>
        </w:rPr>
        <w:t>to</w:t>
      </w:r>
      <w:proofErr w:type="gramEnd"/>
      <w:r w:rsidRPr="00B22B2F">
        <w:rPr>
          <w:rFonts w:eastAsia="Times New Roman" w:cs="Times New Roman"/>
          <w:lang w:val="en"/>
        </w:rPr>
        <w:t>:</w:t>
      </w:r>
    </w:p>
    <w:p w:rsidR="00C03FD9" w:rsidRPr="00B22B2F" w:rsidRDefault="00C03FD9" w:rsidP="00FC3AA8">
      <w:pPr>
        <w:numPr>
          <w:ilvl w:val="0"/>
          <w:numId w:val="9"/>
        </w:numPr>
        <w:shd w:val="clear" w:color="auto" w:fill="FFFFFF"/>
        <w:tabs>
          <w:tab w:val="clear" w:pos="720"/>
        </w:tabs>
        <w:spacing w:after="0" w:line="240" w:lineRule="auto"/>
        <w:rPr>
          <w:rFonts w:eastAsia="Times New Roman" w:cs="Times New Roman"/>
          <w:lang w:val="en"/>
        </w:rPr>
      </w:pPr>
      <w:proofErr w:type="gramStart"/>
      <w:r w:rsidRPr="00B22B2F">
        <w:rPr>
          <w:rFonts w:eastAsia="Times New Roman" w:cs="Times New Roman"/>
          <w:lang w:val="en"/>
        </w:rPr>
        <w:t xml:space="preserve">Advocate on behalf of </w:t>
      </w:r>
      <w:r>
        <w:rPr>
          <w:rFonts w:eastAsia="Times New Roman" w:cs="Times New Roman"/>
          <w:lang w:val="en"/>
        </w:rPr>
        <w:t>individual</w:t>
      </w:r>
      <w:r w:rsidRPr="00B22B2F">
        <w:rPr>
          <w:rFonts w:eastAsia="Times New Roman" w:cs="Times New Roman"/>
          <w:lang w:val="en"/>
        </w:rPr>
        <w:t>s and communities, as appropr</w:t>
      </w:r>
      <w:r w:rsidR="00B44BEE">
        <w:rPr>
          <w:rFonts w:eastAsia="Times New Roman" w:cs="Times New Roman"/>
          <w:lang w:val="en"/>
        </w:rPr>
        <w:t>iate, to assist people to obtain</w:t>
      </w:r>
      <w:r w:rsidRPr="00B22B2F">
        <w:rPr>
          <w:rFonts w:eastAsia="Times New Roman" w:cs="Times New Roman"/>
          <w:lang w:val="en"/>
        </w:rPr>
        <w:t xml:space="preserve"> needed care or resources in a reasonable and timely fashion.</w:t>
      </w:r>
      <w:proofErr w:type="gramEnd"/>
    </w:p>
    <w:p w:rsidR="00C03FD9" w:rsidRDefault="00C03FD9" w:rsidP="00FC3AA8">
      <w:pPr>
        <w:numPr>
          <w:ilvl w:val="0"/>
          <w:numId w:val="9"/>
        </w:numPr>
        <w:shd w:val="clear" w:color="auto" w:fill="FFFFFF"/>
        <w:tabs>
          <w:tab w:val="clear" w:pos="720"/>
        </w:tabs>
        <w:spacing w:after="0" w:line="240" w:lineRule="auto"/>
        <w:rPr>
          <w:rFonts w:eastAsia="Times New Roman" w:cs="Times New Roman"/>
          <w:lang w:val="en"/>
        </w:rPr>
      </w:pPr>
      <w:r w:rsidRPr="00B22B2F">
        <w:rPr>
          <w:rFonts w:eastAsia="Times New Roman" w:cs="Times New Roman"/>
          <w:lang w:val="en"/>
        </w:rPr>
        <w:t>Build and maintain networks, and collaborate with appropriate community partners in capacity building activities.</w:t>
      </w:r>
    </w:p>
    <w:p w:rsidR="00C03FD9" w:rsidRPr="00030B02" w:rsidRDefault="00C03FD9" w:rsidP="00FC3AA8">
      <w:pPr>
        <w:numPr>
          <w:ilvl w:val="0"/>
          <w:numId w:val="9"/>
        </w:numPr>
        <w:shd w:val="clear" w:color="auto" w:fill="FFFFFF"/>
        <w:tabs>
          <w:tab w:val="clear" w:pos="720"/>
        </w:tabs>
        <w:spacing w:after="0" w:line="240" w:lineRule="auto"/>
        <w:rPr>
          <w:rFonts w:eastAsia="Times New Roman" w:cs="Times New Roman"/>
          <w:lang w:val="en"/>
        </w:rPr>
      </w:pPr>
      <w:r>
        <w:t>P</w:t>
      </w:r>
      <w:r w:rsidRPr="00B22B2F">
        <w:t>romote client services, care, education, and advocacy</w:t>
      </w:r>
      <w:r>
        <w:t>.</w:t>
      </w:r>
    </w:p>
    <w:p w:rsidR="00030B02" w:rsidRPr="00C03FD9" w:rsidRDefault="00030B02" w:rsidP="00FC3AA8">
      <w:pPr>
        <w:numPr>
          <w:ilvl w:val="0"/>
          <w:numId w:val="9"/>
        </w:numPr>
        <w:shd w:val="clear" w:color="auto" w:fill="FFFFFF"/>
        <w:tabs>
          <w:tab w:val="clear" w:pos="720"/>
        </w:tabs>
        <w:spacing w:after="0" w:line="240" w:lineRule="auto"/>
        <w:rPr>
          <w:rFonts w:eastAsia="Times New Roman" w:cs="Times New Roman"/>
          <w:lang w:val="en"/>
        </w:rPr>
      </w:pPr>
      <w:r>
        <w:rPr>
          <w:rFonts w:eastAsia="Times New Roman" w:cs="Times New Roman"/>
          <w:lang w:val="en"/>
        </w:rPr>
        <w:t>Advocate for individual</w:t>
      </w:r>
      <w:r w:rsidRPr="00B22B2F">
        <w:rPr>
          <w:rFonts w:eastAsia="Times New Roman" w:cs="Times New Roman"/>
          <w:lang w:val="en"/>
        </w:rPr>
        <w:t xml:space="preserve"> self-determination and dignity</w:t>
      </w:r>
      <w:r>
        <w:rPr>
          <w:rFonts w:eastAsia="Times New Roman" w:cs="Times New Roman"/>
          <w:lang w:val="en"/>
        </w:rPr>
        <w:t>.</w:t>
      </w:r>
    </w:p>
    <w:p w:rsidR="00C03FD9" w:rsidRPr="00B22B2F" w:rsidRDefault="00C03FD9" w:rsidP="00FC3AA8">
      <w:pPr>
        <w:spacing w:after="0" w:line="240" w:lineRule="auto"/>
      </w:pPr>
    </w:p>
    <w:p w:rsidR="00C03FD9" w:rsidRPr="0081596F" w:rsidRDefault="00C03FD9" w:rsidP="00FC3AA8">
      <w:pPr>
        <w:pStyle w:val="ListParagraph"/>
        <w:numPr>
          <w:ilvl w:val="0"/>
          <w:numId w:val="1"/>
        </w:numPr>
        <w:shd w:val="clear" w:color="auto" w:fill="FFFFFF"/>
        <w:spacing w:after="0" w:line="240" w:lineRule="auto"/>
        <w:ind w:left="360"/>
        <w:rPr>
          <w:rFonts w:eastAsia="Times New Roman" w:cs="Times New Roman"/>
          <w:lang w:val="en"/>
        </w:rPr>
      </w:pPr>
      <w:r>
        <w:t xml:space="preserve">Individual and Community Capacity </w:t>
      </w:r>
      <w:r w:rsidRPr="00B22B2F">
        <w:t>Building</w:t>
      </w:r>
    </w:p>
    <w:p w:rsidR="00C03FD9" w:rsidRPr="00B22B2F" w:rsidRDefault="00C03FD9" w:rsidP="00FC3AA8">
      <w:pPr>
        <w:pStyle w:val="ListParagraph"/>
        <w:shd w:val="clear" w:color="auto" w:fill="FFFFFF"/>
        <w:spacing w:after="0" w:line="240" w:lineRule="auto"/>
        <w:ind w:left="360"/>
        <w:rPr>
          <w:lang w:val="en"/>
        </w:rPr>
      </w:pPr>
      <w:r w:rsidRPr="00B22B2F">
        <w:rPr>
          <w:rFonts w:eastAsia="Times New Roman" w:cs="Times New Roman"/>
          <w:lang w:val="en"/>
        </w:rPr>
        <w:t>Capacity building is helping people develop the confidence and ability to assume increasing control over decisions and resources that affect their health and well-being. Community capacity building involves promoting individual and collective empowerment through education, skill development, networking, organizing, and strategic partnerships. Capacity building requires planning, cooperation, and commitment, and it may involve working to change public awareness, organizational rules, institutional practices, or public policy.</w:t>
      </w:r>
    </w:p>
    <w:p w:rsidR="008B5438" w:rsidRPr="00B22B2F" w:rsidRDefault="008B5438" w:rsidP="00FC3AA8">
      <w:pPr>
        <w:shd w:val="clear" w:color="auto" w:fill="FFFFFF"/>
        <w:spacing w:after="0" w:line="240" w:lineRule="auto"/>
        <w:ind w:left="360"/>
        <w:rPr>
          <w:rFonts w:eastAsia="Times New Roman" w:cs="Times New Roman"/>
          <w:lang w:val="en"/>
        </w:rPr>
      </w:pPr>
    </w:p>
    <w:p w:rsidR="00C03FD9" w:rsidRDefault="00B22B2F" w:rsidP="00FC3AA8">
      <w:pPr>
        <w:shd w:val="clear" w:color="auto" w:fill="FFFFFF"/>
        <w:spacing w:after="0" w:line="240" w:lineRule="auto"/>
        <w:ind w:left="360"/>
        <w:rPr>
          <w:rFonts w:eastAsia="Times New Roman" w:cs="Times New Roman"/>
          <w:lang w:val="en"/>
        </w:rPr>
      </w:pPr>
      <w:r w:rsidRPr="00B22B2F">
        <w:rPr>
          <w:rFonts w:eastAsia="Times New Roman" w:cs="Times New Roman"/>
          <w:lang w:val="en"/>
        </w:rPr>
        <w:t xml:space="preserve">Competency includes the ability </w:t>
      </w:r>
      <w:proofErr w:type="gramStart"/>
      <w:r w:rsidRPr="00B22B2F">
        <w:rPr>
          <w:rFonts w:eastAsia="Times New Roman" w:cs="Times New Roman"/>
          <w:lang w:val="en"/>
        </w:rPr>
        <w:t>to</w:t>
      </w:r>
      <w:proofErr w:type="gramEnd"/>
      <w:r w:rsidRPr="00B22B2F">
        <w:rPr>
          <w:rFonts w:eastAsia="Times New Roman" w:cs="Times New Roman"/>
          <w:lang w:val="en"/>
        </w:rPr>
        <w:t>:</w:t>
      </w:r>
    </w:p>
    <w:p w:rsidR="00C03FD9" w:rsidRPr="00B22B2F" w:rsidRDefault="00C03FD9" w:rsidP="00FC3AA8">
      <w:pPr>
        <w:numPr>
          <w:ilvl w:val="0"/>
          <w:numId w:val="9"/>
        </w:numPr>
        <w:shd w:val="clear" w:color="auto" w:fill="FFFFFF"/>
        <w:tabs>
          <w:tab w:val="clear" w:pos="720"/>
        </w:tabs>
        <w:spacing w:after="0" w:line="240" w:lineRule="auto"/>
        <w:rPr>
          <w:rFonts w:eastAsia="Times New Roman" w:cs="Times New Roman"/>
          <w:lang w:val="en"/>
        </w:rPr>
      </w:pPr>
      <w:r>
        <w:rPr>
          <w:rFonts w:eastAsia="Times New Roman" w:cs="Times New Roman"/>
          <w:lang w:val="en"/>
        </w:rPr>
        <w:t>Encourage individual</w:t>
      </w:r>
      <w:r w:rsidRPr="00B22B2F">
        <w:rPr>
          <w:rFonts w:eastAsia="Times New Roman" w:cs="Times New Roman"/>
          <w:lang w:val="en"/>
        </w:rPr>
        <w:t>s to identify and prioritize their personal, family, and community needs.</w:t>
      </w:r>
    </w:p>
    <w:p w:rsidR="00C03FD9" w:rsidRPr="00B22B2F" w:rsidRDefault="00C03FD9" w:rsidP="00FC3AA8">
      <w:pPr>
        <w:numPr>
          <w:ilvl w:val="0"/>
          <w:numId w:val="9"/>
        </w:numPr>
        <w:shd w:val="clear" w:color="auto" w:fill="FFFFFF"/>
        <w:tabs>
          <w:tab w:val="clear" w:pos="720"/>
        </w:tabs>
        <w:spacing w:after="0" w:line="240" w:lineRule="auto"/>
        <w:rPr>
          <w:rFonts w:eastAsia="Times New Roman" w:cs="Times New Roman"/>
          <w:lang w:val="en"/>
        </w:rPr>
      </w:pPr>
      <w:r>
        <w:rPr>
          <w:rFonts w:eastAsia="Times New Roman" w:cs="Times New Roman"/>
          <w:lang w:val="en"/>
        </w:rPr>
        <w:t>Encourage individual</w:t>
      </w:r>
      <w:r w:rsidRPr="00B22B2F">
        <w:rPr>
          <w:rFonts w:eastAsia="Times New Roman" w:cs="Times New Roman"/>
          <w:lang w:val="en"/>
        </w:rPr>
        <w:t>s to identify and use available resources to meet their needs and goals.</w:t>
      </w:r>
    </w:p>
    <w:p w:rsidR="00C03FD9" w:rsidRPr="00B22B2F" w:rsidRDefault="00C03FD9" w:rsidP="00FC3AA8">
      <w:pPr>
        <w:numPr>
          <w:ilvl w:val="0"/>
          <w:numId w:val="9"/>
        </w:numPr>
        <w:shd w:val="clear" w:color="auto" w:fill="FFFFFF"/>
        <w:tabs>
          <w:tab w:val="clear" w:pos="720"/>
        </w:tabs>
        <w:spacing w:after="0" w:line="240" w:lineRule="auto"/>
        <w:rPr>
          <w:rFonts w:eastAsia="Times New Roman" w:cs="Times New Roman"/>
          <w:lang w:val="en"/>
        </w:rPr>
      </w:pPr>
      <w:r w:rsidRPr="00B22B2F">
        <w:rPr>
          <w:rFonts w:eastAsia="Times New Roman" w:cs="Times New Roman"/>
          <w:lang w:val="en"/>
        </w:rPr>
        <w:t>Provide information and support for people to advocate for themselves over time and to participate in the provision of improved services.</w:t>
      </w:r>
    </w:p>
    <w:p w:rsidR="00C03FD9" w:rsidRPr="00B22B2F" w:rsidRDefault="00C03FD9" w:rsidP="00FC3AA8">
      <w:pPr>
        <w:numPr>
          <w:ilvl w:val="0"/>
          <w:numId w:val="9"/>
        </w:numPr>
        <w:shd w:val="clear" w:color="auto" w:fill="FFFFFF"/>
        <w:tabs>
          <w:tab w:val="clear" w:pos="720"/>
        </w:tabs>
        <w:spacing w:after="0" w:line="240" w:lineRule="auto"/>
        <w:rPr>
          <w:rFonts w:eastAsia="Times New Roman" w:cs="Times New Roman"/>
          <w:lang w:val="en"/>
        </w:rPr>
      </w:pPr>
      <w:r w:rsidRPr="00B22B2F">
        <w:rPr>
          <w:rFonts w:eastAsia="Times New Roman" w:cs="Times New Roman"/>
          <w:lang w:val="en"/>
        </w:rPr>
        <w:t>Apply principles and skills needed for identifying and developing community leadership.</w:t>
      </w:r>
    </w:p>
    <w:p w:rsidR="00C03FD9" w:rsidRPr="00B22B2F" w:rsidRDefault="00C03FD9" w:rsidP="00FC3AA8">
      <w:pPr>
        <w:numPr>
          <w:ilvl w:val="0"/>
          <w:numId w:val="9"/>
        </w:numPr>
        <w:shd w:val="clear" w:color="auto" w:fill="FFFFFF"/>
        <w:tabs>
          <w:tab w:val="clear" w:pos="720"/>
        </w:tabs>
        <w:spacing w:after="0" w:line="240" w:lineRule="auto"/>
        <w:rPr>
          <w:rFonts w:eastAsia="Times New Roman" w:cs="Times New Roman"/>
          <w:lang w:val="en"/>
        </w:rPr>
      </w:pPr>
      <w:r w:rsidRPr="00B22B2F">
        <w:rPr>
          <w:rFonts w:eastAsia="Times New Roman" w:cs="Times New Roman"/>
          <w:lang w:val="en"/>
        </w:rPr>
        <w:lastRenderedPageBreak/>
        <w:t>Build and maintain networks, and collaborate with appropriate community partners in capacity building activities.</w:t>
      </w:r>
    </w:p>
    <w:p w:rsidR="00C03FD9" w:rsidRDefault="00C03FD9" w:rsidP="00FC3AA8">
      <w:pPr>
        <w:numPr>
          <w:ilvl w:val="0"/>
          <w:numId w:val="9"/>
        </w:numPr>
        <w:shd w:val="clear" w:color="auto" w:fill="FFFFFF"/>
        <w:tabs>
          <w:tab w:val="clear" w:pos="720"/>
        </w:tabs>
        <w:spacing w:after="0" w:line="240" w:lineRule="auto"/>
        <w:rPr>
          <w:rFonts w:eastAsia="Times New Roman" w:cs="Times New Roman"/>
          <w:lang w:val="en"/>
        </w:rPr>
      </w:pPr>
      <w:r w:rsidRPr="00B22B2F">
        <w:rPr>
          <w:rFonts w:eastAsia="Times New Roman" w:cs="Times New Roman"/>
          <w:lang w:val="en"/>
        </w:rPr>
        <w:t xml:space="preserve">Use a variety of strategies, such as </w:t>
      </w:r>
      <w:proofErr w:type="gramStart"/>
      <w:r w:rsidRPr="00B22B2F">
        <w:rPr>
          <w:rFonts w:eastAsia="Times New Roman" w:cs="Times New Roman"/>
          <w:lang w:val="en"/>
        </w:rPr>
        <w:t>role-modeling</w:t>
      </w:r>
      <w:proofErr w:type="gramEnd"/>
      <w:r w:rsidRPr="00B22B2F">
        <w:rPr>
          <w:rFonts w:eastAsia="Times New Roman" w:cs="Times New Roman"/>
          <w:lang w:val="en"/>
        </w:rPr>
        <w:t xml:space="preserve">, to support </w:t>
      </w:r>
      <w:r>
        <w:rPr>
          <w:rFonts w:eastAsia="Times New Roman" w:cs="Times New Roman"/>
          <w:lang w:val="en"/>
        </w:rPr>
        <w:t>individual</w:t>
      </w:r>
      <w:r w:rsidRPr="00B22B2F">
        <w:rPr>
          <w:rFonts w:eastAsia="Times New Roman" w:cs="Times New Roman"/>
          <w:lang w:val="en"/>
        </w:rPr>
        <w:t>s in meeting objectives, depending on challenges and changing conditions.</w:t>
      </w:r>
    </w:p>
    <w:p w:rsidR="00C03FD9" w:rsidRPr="00C03FD9" w:rsidRDefault="00C03FD9" w:rsidP="00FC3AA8">
      <w:pPr>
        <w:numPr>
          <w:ilvl w:val="0"/>
          <w:numId w:val="9"/>
        </w:numPr>
        <w:shd w:val="clear" w:color="auto" w:fill="FFFFFF"/>
        <w:tabs>
          <w:tab w:val="clear" w:pos="720"/>
        </w:tabs>
        <w:spacing w:after="0" w:line="240" w:lineRule="auto"/>
        <w:rPr>
          <w:rFonts w:eastAsia="Times New Roman" w:cs="Times New Roman"/>
          <w:lang w:val="en"/>
        </w:rPr>
      </w:pPr>
      <w:r w:rsidRPr="00B22B2F">
        <w:t>Establish and maintain cooperative relationships with community-based organ</w:t>
      </w:r>
      <w:r>
        <w:t>izations and other resources.</w:t>
      </w:r>
    </w:p>
    <w:p w:rsidR="00B22B2F" w:rsidRPr="00B22B2F" w:rsidRDefault="00B22B2F" w:rsidP="00FC3AA8">
      <w:pPr>
        <w:pStyle w:val="ListParagraph"/>
        <w:spacing w:after="0" w:line="240" w:lineRule="auto"/>
        <w:ind w:left="342"/>
      </w:pPr>
    </w:p>
    <w:p w:rsidR="00C03FD9" w:rsidRPr="00B22B2F" w:rsidRDefault="00C03FD9" w:rsidP="00FC3AA8">
      <w:pPr>
        <w:pStyle w:val="ListParagraph"/>
        <w:numPr>
          <w:ilvl w:val="0"/>
          <w:numId w:val="1"/>
        </w:numPr>
        <w:spacing w:after="0" w:line="240" w:lineRule="auto"/>
        <w:ind w:left="342"/>
      </w:pPr>
      <w:r>
        <w:t xml:space="preserve">Effective </w:t>
      </w:r>
      <w:r w:rsidRPr="00B22B2F">
        <w:t>Communications Strategies</w:t>
      </w:r>
    </w:p>
    <w:p w:rsidR="00C03FD9" w:rsidRDefault="00C03FD9" w:rsidP="00FC3AA8">
      <w:pPr>
        <w:pStyle w:val="ListParagraph"/>
        <w:spacing w:after="0" w:line="240" w:lineRule="auto"/>
        <w:ind w:left="342"/>
        <w:rPr>
          <w:rFonts w:eastAsia="Times New Roman" w:cs="Times New Roman"/>
          <w:lang w:val="en"/>
        </w:rPr>
      </w:pPr>
      <w:r w:rsidRPr="00B22B2F">
        <w:rPr>
          <w:rFonts w:eastAsia="Times New Roman" w:cs="Times New Roman"/>
          <w:lang w:val="en"/>
        </w:rPr>
        <w:t xml:space="preserve">Effective and purposeful communication is listening carefully and communicating respectfully in ways that </w:t>
      </w:r>
      <w:r w:rsidR="00B44BEE">
        <w:rPr>
          <w:rFonts w:eastAsia="Times New Roman" w:cs="Times New Roman"/>
          <w:lang w:val="en"/>
        </w:rPr>
        <w:t>are</w:t>
      </w:r>
      <w:r>
        <w:rPr>
          <w:rFonts w:eastAsia="Times New Roman" w:cs="Times New Roman"/>
          <w:lang w:val="en"/>
        </w:rPr>
        <w:t xml:space="preserve"> meaningful to the individual</w:t>
      </w:r>
      <w:r w:rsidRPr="00B22B2F">
        <w:rPr>
          <w:rFonts w:eastAsia="Times New Roman" w:cs="Times New Roman"/>
          <w:lang w:val="en"/>
        </w:rPr>
        <w:t>. Effective communication includes a mix of listening, speaking, gathering and sharing information, resolving conflict</w:t>
      </w:r>
      <w:r>
        <w:rPr>
          <w:rFonts w:eastAsia="Times New Roman" w:cs="Times New Roman"/>
          <w:lang w:val="en"/>
        </w:rPr>
        <w:t xml:space="preserve"> and checking for understanding</w:t>
      </w:r>
      <w:r w:rsidRPr="00B22B2F">
        <w:rPr>
          <w:rFonts w:eastAsia="Times New Roman" w:cs="Times New Roman"/>
          <w:lang w:val="en"/>
        </w:rPr>
        <w:t xml:space="preserve">. </w:t>
      </w:r>
      <w:r>
        <w:rPr>
          <w:rFonts w:eastAsia="Times New Roman" w:cs="Times New Roman"/>
          <w:lang w:val="en"/>
        </w:rPr>
        <w:t xml:space="preserve">The </w:t>
      </w:r>
      <w:r w:rsidRPr="00B22B2F">
        <w:rPr>
          <w:rFonts w:eastAsia="Times New Roman" w:cs="Times New Roman"/>
          <w:lang w:val="en"/>
        </w:rPr>
        <w:t xml:space="preserve">CHWs are open about their roles, responsibilities, and limits. </w:t>
      </w:r>
      <w:r>
        <w:rPr>
          <w:rFonts w:eastAsia="Times New Roman" w:cs="Times New Roman"/>
          <w:lang w:val="en"/>
        </w:rPr>
        <w:t xml:space="preserve">The </w:t>
      </w:r>
      <w:r w:rsidRPr="00B22B2F">
        <w:rPr>
          <w:rFonts w:eastAsia="Times New Roman" w:cs="Times New Roman"/>
          <w:lang w:val="en"/>
        </w:rPr>
        <w:t xml:space="preserve">CHWs protect </w:t>
      </w:r>
      <w:r>
        <w:rPr>
          <w:rFonts w:eastAsia="Times New Roman" w:cs="Times New Roman"/>
          <w:lang w:val="en"/>
        </w:rPr>
        <w:t>individual</w:t>
      </w:r>
      <w:r w:rsidRPr="00B22B2F">
        <w:rPr>
          <w:rFonts w:eastAsia="Times New Roman" w:cs="Times New Roman"/>
          <w:lang w:val="en"/>
        </w:rPr>
        <w:t xml:space="preserve"> privacy and confidentiality. They convey knowledge accurately, clearly, and in culturally aware and responsive ways</w:t>
      </w:r>
      <w:r>
        <w:rPr>
          <w:rFonts w:eastAsia="Times New Roman" w:cs="Times New Roman"/>
          <w:lang w:val="en"/>
        </w:rPr>
        <w:t>,</w:t>
      </w:r>
      <w:r w:rsidR="00B44BEE">
        <w:rPr>
          <w:rFonts w:eastAsia="Times New Roman" w:cs="Times New Roman"/>
          <w:lang w:val="en"/>
        </w:rPr>
        <w:t xml:space="preserve"> and,</w:t>
      </w:r>
      <w:r>
        <w:rPr>
          <w:rFonts w:eastAsia="Times New Roman" w:cs="Times New Roman"/>
          <w:lang w:val="en"/>
        </w:rPr>
        <w:t xml:space="preserve"> if necessary collaboratively with an interpreter</w:t>
      </w:r>
      <w:r w:rsidRPr="00B22B2F">
        <w:rPr>
          <w:rFonts w:eastAsia="Times New Roman" w:cs="Times New Roman"/>
          <w:lang w:val="en"/>
        </w:rPr>
        <w:t>. They are able to use language and behavior that is responsive to the diversity of cultures they encounter in their</w:t>
      </w:r>
      <w:r>
        <w:rPr>
          <w:rFonts w:eastAsia="Times New Roman" w:cs="Times New Roman"/>
          <w:lang w:val="en"/>
        </w:rPr>
        <w:t xml:space="preserve"> work</w:t>
      </w:r>
      <w:r w:rsidRPr="0081596F">
        <w:rPr>
          <w:rFonts w:eastAsia="Times New Roman" w:cs="Times New Roman"/>
          <w:lang w:val="en"/>
        </w:rPr>
        <w:t>.</w:t>
      </w:r>
      <w:r>
        <w:rPr>
          <w:rFonts w:eastAsia="Times New Roman" w:cs="Times New Roman"/>
          <w:lang w:val="en"/>
        </w:rPr>
        <w:t xml:space="preserve"> The CHWs are able to check for </w:t>
      </w:r>
      <w:r w:rsidR="0079736F">
        <w:rPr>
          <w:rFonts w:eastAsia="Times New Roman" w:cs="Times New Roman"/>
          <w:lang w:val="en"/>
        </w:rPr>
        <w:t xml:space="preserve">client </w:t>
      </w:r>
      <w:r>
        <w:rPr>
          <w:rFonts w:eastAsia="Times New Roman" w:cs="Times New Roman"/>
          <w:lang w:val="en"/>
        </w:rPr>
        <w:t xml:space="preserve">understanding of information presented.  </w:t>
      </w:r>
    </w:p>
    <w:p w:rsidR="008B5438" w:rsidRPr="00B22B2F" w:rsidRDefault="008B5438" w:rsidP="00FC3AA8">
      <w:pPr>
        <w:shd w:val="clear" w:color="auto" w:fill="FFFFFF"/>
        <w:spacing w:after="0" w:line="240" w:lineRule="auto"/>
        <w:rPr>
          <w:rFonts w:eastAsia="Times New Roman" w:cs="Times New Roman"/>
          <w:lang w:val="en"/>
        </w:rPr>
      </w:pPr>
    </w:p>
    <w:p w:rsidR="009862F4" w:rsidRDefault="00B22B2F" w:rsidP="00FC3AA8">
      <w:pPr>
        <w:shd w:val="clear" w:color="auto" w:fill="FFFFFF"/>
        <w:spacing w:after="0" w:line="240" w:lineRule="auto"/>
        <w:ind w:left="360"/>
        <w:rPr>
          <w:rFonts w:eastAsia="Times New Roman" w:cs="Times New Roman"/>
          <w:lang w:val="en"/>
        </w:rPr>
      </w:pPr>
      <w:r w:rsidRPr="00B22B2F">
        <w:rPr>
          <w:rFonts w:eastAsia="Times New Roman" w:cs="Times New Roman"/>
          <w:lang w:val="en"/>
        </w:rPr>
        <w:t xml:space="preserve">Competency includes the ability </w:t>
      </w:r>
      <w:proofErr w:type="gramStart"/>
      <w:r w:rsidRPr="00B22B2F">
        <w:rPr>
          <w:rFonts w:eastAsia="Times New Roman" w:cs="Times New Roman"/>
          <w:lang w:val="en"/>
        </w:rPr>
        <w:t>to</w:t>
      </w:r>
      <w:proofErr w:type="gramEnd"/>
      <w:r w:rsidRPr="00B22B2F">
        <w:rPr>
          <w:rFonts w:eastAsia="Times New Roman" w:cs="Times New Roman"/>
          <w:lang w:val="en"/>
        </w:rPr>
        <w:t>:</w:t>
      </w:r>
    </w:p>
    <w:p w:rsidR="00C03FD9" w:rsidRPr="00B22B2F" w:rsidRDefault="00C03FD9" w:rsidP="00FC3AA8">
      <w:pPr>
        <w:numPr>
          <w:ilvl w:val="0"/>
          <w:numId w:val="8"/>
        </w:numPr>
        <w:shd w:val="clear" w:color="auto" w:fill="FFFFFF"/>
        <w:spacing w:after="0" w:line="240" w:lineRule="auto"/>
        <w:rPr>
          <w:rFonts w:eastAsia="Times New Roman" w:cs="Times New Roman"/>
          <w:lang w:val="en"/>
        </w:rPr>
      </w:pPr>
      <w:r w:rsidRPr="00B22B2F">
        <w:rPr>
          <w:rFonts w:eastAsia="Times New Roman" w:cs="Times New Roman"/>
          <w:lang w:val="en"/>
        </w:rPr>
        <w:t>Be respectful and culturally aware</w:t>
      </w:r>
      <w:r>
        <w:rPr>
          <w:rFonts w:eastAsia="Times New Roman" w:cs="Times New Roman"/>
          <w:lang w:val="en"/>
        </w:rPr>
        <w:t xml:space="preserve"> during interactions with individual</w:t>
      </w:r>
      <w:r w:rsidRPr="00B22B2F">
        <w:rPr>
          <w:rFonts w:eastAsia="Times New Roman" w:cs="Times New Roman"/>
          <w:lang w:val="en"/>
        </w:rPr>
        <w:t>s</w:t>
      </w:r>
      <w:r>
        <w:rPr>
          <w:rFonts w:eastAsia="Times New Roman" w:cs="Times New Roman"/>
          <w:lang w:val="en"/>
        </w:rPr>
        <w:t>.</w:t>
      </w:r>
    </w:p>
    <w:p w:rsidR="00C03FD9" w:rsidRPr="00B22B2F" w:rsidRDefault="00C03FD9" w:rsidP="00FC3AA8">
      <w:pPr>
        <w:numPr>
          <w:ilvl w:val="0"/>
          <w:numId w:val="8"/>
        </w:numPr>
        <w:shd w:val="clear" w:color="auto" w:fill="FFFFFF"/>
        <w:spacing w:after="0" w:line="240" w:lineRule="auto"/>
        <w:rPr>
          <w:rFonts w:eastAsia="Times New Roman" w:cs="Times New Roman"/>
          <w:lang w:val="en"/>
        </w:rPr>
      </w:pPr>
      <w:r>
        <w:rPr>
          <w:rFonts w:eastAsia="Times New Roman" w:cs="Times New Roman"/>
          <w:lang w:val="en"/>
        </w:rPr>
        <w:t>Practice active</w:t>
      </w:r>
      <w:r w:rsidRPr="00B22B2F">
        <w:rPr>
          <w:rFonts w:eastAsia="Times New Roman" w:cs="Times New Roman"/>
          <w:lang w:val="en"/>
        </w:rPr>
        <w:t xml:space="preserve"> listening</w:t>
      </w:r>
      <w:r w:rsidR="00E108D3">
        <w:rPr>
          <w:rFonts w:eastAsia="Times New Roman" w:cs="Times New Roman"/>
          <w:lang w:val="en"/>
        </w:rPr>
        <w:t xml:space="preserve"> and teach back technique</w:t>
      </w:r>
      <w:r>
        <w:rPr>
          <w:rFonts w:eastAsia="Times New Roman" w:cs="Times New Roman"/>
          <w:lang w:val="en"/>
        </w:rPr>
        <w:t>s t</w:t>
      </w:r>
      <w:r w:rsidRPr="00B22B2F">
        <w:rPr>
          <w:rFonts w:eastAsia="Times New Roman" w:cs="Times New Roman"/>
          <w:lang w:val="en"/>
        </w:rPr>
        <w:t>o confirm mutual understanding, continually working to improve communication and revisit past topi</w:t>
      </w:r>
      <w:r>
        <w:rPr>
          <w:rFonts w:eastAsia="Times New Roman" w:cs="Times New Roman"/>
          <w:lang w:val="en"/>
        </w:rPr>
        <w:t>cs as trust develops with individuals</w:t>
      </w:r>
      <w:r w:rsidRPr="00B22B2F">
        <w:rPr>
          <w:rFonts w:eastAsia="Times New Roman" w:cs="Times New Roman"/>
          <w:lang w:val="en"/>
        </w:rPr>
        <w:t>.</w:t>
      </w:r>
    </w:p>
    <w:p w:rsidR="00C03FD9" w:rsidRPr="00B22B2F" w:rsidRDefault="00C03FD9" w:rsidP="00FC3AA8">
      <w:pPr>
        <w:numPr>
          <w:ilvl w:val="0"/>
          <w:numId w:val="8"/>
        </w:numPr>
        <w:shd w:val="clear" w:color="auto" w:fill="FFFFFF"/>
        <w:spacing w:after="0" w:line="240" w:lineRule="auto"/>
        <w:rPr>
          <w:rFonts w:eastAsia="Times New Roman" w:cs="Times New Roman"/>
          <w:lang w:val="en"/>
        </w:rPr>
      </w:pPr>
      <w:r w:rsidRPr="00B22B2F">
        <w:rPr>
          <w:rFonts w:eastAsia="Times New Roman" w:cs="Times New Roman"/>
          <w:lang w:val="en"/>
        </w:rPr>
        <w:t>Pay atte</w:t>
      </w:r>
      <w:r>
        <w:rPr>
          <w:rFonts w:eastAsia="Times New Roman" w:cs="Times New Roman"/>
          <w:lang w:val="en"/>
        </w:rPr>
        <w:t>ntion to non-verbal</w:t>
      </w:r>
      <w:r w:rsidRPr="00B22B2F">
        <w:rPr>
          <w:rFonts w:eastAsia="Times New Roman" w:cs="Times New Roman"/>
          <w:lang w:val="en"/>
        </w:rPr>
        <w:t xml:space="preserve"> behavior.</w:t>
      </w:r>
    </w:p>
    <w:p w:rsidR="00C03FD9" w:rsidRPr="00B22B2F" w:rsidRDefault="00C03FD9" w:rsidP="00FC3AA8">
      <w:pPr>
        <w:numPr>
          <w:ilvl w:val="0"/>
          <w:numId w:val="8"/>
        </w:numPr>
        <w:shd w:val="clear" w:color="auto" w:fill="FFFFFF"/>
        <w:spacing w:after="0" w:line="240" w:lineRule="auto"/>
        <w:rPr>
          <w:rFonts w:eastAsia="Times New Roman" w:cs="Times New Roman"/>
          <w:lang w:val="en"/>
        </w:rPr>
      </w:pPr>
      <w:r w:rsidRPr="00B22B2F">
        <w:rPr>
          <w:rFonts w:eastAsia="Times New Roman" w:cs="Times New Roman"/>
          <w:lang w:val="en"/>
        </w:rPr>
        <w:t xml:space="preserve">Ask neutral, open-ended questions </w:t>
      </w:r>
    </w:p>
    <w:p w:rsidR="00C03FD9" w:rsidRPr="00B22B2F" w:rsidRDefault="00C03FD9" w:rsidP="00FC3AA8">
      <w:pPr>
        <w:numPr>
          <w:ilvl w:val="0"/>
          <w:numId w:val="8"/>
        </w:numPr>
        <w:shd w:val="clear" w:color="auto" w:fill="FFFFFF"/>
        <w:spacing w:after="0" w:line="240" w:lineRule="auto"/>
        <w:rPr>
          <w:rFonts w:eastAsia="Times New Roman" w:cs="Times New Roman"/>
          <w:lang w:val="en"/>
        </w:rPr>
      </w:pPr>
      <w:r w:rsidRPr="00B22B2F">
        <w:rPr>
          <w:rFonts w:eastAsia="Times New Roman" w:cs="Times New Roman"/>
          <w:lang w:val="en"/>
        </w:rPr>
        <w:t>Use language that conveys caring and is non-judgmental.</w:t>
      </w:r>
    </w:p>
    <w:p w:rsidR="00C03FD9" w:rsidRPr="00B22B2F" w:rsidRDefault="00C03FD9" w:rsidP="00FC3AA8">
      <w:pPr>
        <w:numPr>
          <w:ilvl w:val="0"/>
          <w:numId w:val="8"/>
        </w:numPr>
        <w:shd w:val="clear" w:color="auto" w:fill="FFFFFF"/>
        <w:spacing w:after="0" w:line="240" w:lineRule="auto"/>
        <w:rPr>
          <w:rFonts w:eastAsia="Times New Roman" w:cs="Times New Roman"/>
          <w:lang w:val="en"/>
        </w:rPr>
      </w:pPr>
      <w:r w:rsidRPr="00B22B2F">
        <w:rPr>
          <w:rFonts w:eastAsia="Times New Roman" w:cs="Times New Roman"/>
          <w:lang w:val="en"/>
        </w:rPr>
        <w:t xml:space="preserve">Explain terms or concepts whose meanings may not be obvious to </w:t>
      </w:r>
      <w:r>
        <w:rPr>
          <w:rFonts w:eastAsia="Times New Roman" w:cs="Times New Roman"/>
          <w:lang w:val="en"/>
        </w:rPr>
        <w:t>individual</w:t>
      </w:r>
      <w:r w:rsidRPr="00B22B2F">
        <w:rPr>
          <w:rFonts w:eastAsia="Times New Roman" w:cs="Times New Roman"/>
          <w:lang w:val="en"/>
        </w:rPr>
        <w:t>s, community members, or professional colleagues.</w:t>
      </w:r>
    </w:p>
    <w:p w:rsidR="00C03FD9" w:rsidRPr="00B22B2F" w:rsidRDefault="00C03FD9" w:rsidP="00FC3AA8">
      <w:pPr>
        <w:numPr>
          <w:ilvl w:val="0"/>
          <w:numId w:val="8"/>
        </w:numPr>
        <w:shd w:val="clear" w:color="auto" w:fill="FFFFFF"/>
        <w:spacing w:after="0" w:line="240" w:lineRule="auto"/>
        <w:rPr>
          <w:rFonts w:eastAsia="Times New Roman" w:cs="Times New Roman"/>
          <w:lang w:val="en"/>
        </w:rPr>
      </w:pPr>
      <w:r w:rsidRPr="00B22B2F">
        <w:rPr>
          <w:rFonts w:eastAsia="Times New Roman" w:cs="Times New Roman"/>
          <w:lang w:val="en"/>
        </w:rPr>
        <w:t>Clarify mutual rights and obligatio</w:t>
      </w:r>
      <w:r>
        <w:rPr>
          <w:rFonts w:eastAsia="Times New Roman" w:cs="Times New Roman"/>
          <w:lang w:val="en"/>
        </w:rPr>
        <w:t>ns, as necessary, such as individual</w:t>
      </w:r>
      <w:r w:rsidRPr="00B22B2F">
        <w:rPr>
          <w:rFonts w:eastAsia="Times New Roman" w:cs="Times New Roman"/>
          <w:lang w:val="en"/>
        </w:rPr>
        <w:t xml:space="preserve"> confidentiality or CHW reporting responsibilities.</w:t>
      </w:r>
    </w:p>
    <w:p w:rsidR="00C03FD9" w:rsidRPr="00B22B2F" w:rsidRDefault="00C03FD9" w:rsidP="00FC3AA8">
      <w:pPr>
        <w:numPr>
          <w:ilvl w:val="0"/>
          <w:numId w:val="8"/>
        </w:numPr>
        <w:shd w:val="clear" w:color="auto" w:fill="FFFFFF"/>
        <w:spacing w:after="0" w:line="240" w:lineRule="auto"/>
        <w:rPr>
          <w:rFonts w:eastAsia="Times New Roman" w:cs="Times New Roman"/>
          <w:lang w:val="en"/>
        </w:rPr>
      </w:pPr>
      <w:r w:rsidRPr="00B22B2F">
        <w:rPr>
          <w:rFonts w:eastAsia="Times New Roman" w:cs="Times New Roman"/>
          <w:lang w:val="en"/>
        </w:rPr>
        <w:t xml:space="preserve">Use </w:t>
      </w:r>
      <w:r>
        <w:rPr>
          <w:rFonts w:eastAsia="Times New Roman" w:cs="Times New Roman"/>
          <w:lang w:val="en"/>
        </w:rPr>
        <w:t xml:space="preserve">verbal, </w:t>
      </w:r>
      <w:r w:rsidRPr="00B22B2F">
        <w:rPr>
          <w:rFonts w:eastAsia="Times New Roman" w:cs="Times New Roman"/>
          <w:lang w:val="en"/>
        </w:rPr>
        <w:t>written and visual materials to convey information clearly and accurately.</w:t>
      </w:r>
    </w:p>
    <w:p w:rsidR="00C03FD9" w:rsidRDefault="00C03FD9" w:rsidP="00FC3AA8">
      <w:pPr>
        <w:pStyle w:val="ListParagraph"/>
        <w:numPr>
          <w:ilvl w:val="0"/>
          <w:numId w:val="8"/>
        </w:numPr>
        <w:shd w:val="clear" w:color="auto" w:fill="FFFFFF"/>
        <w:spacing w:after="0" w:line="240" w:lineRule="auto"/>
        <w:rPr>
          <w:rFonts w:eastAsia="Times New Roman" w:cs="Times New Roman"/>
          <w:lang w:val="en"/>
        </w:rPr>
      </w:pPr>
      <w:r w:rsidRPr="00B22B2F">
        <w:rPr>
          <w:rFonts w:eastAsia="Times New Roman" w:cs="Times New Roman"/>
          <w:lang w:val="en"/>
        </w:rPr>
        <w:t xml:space="preserve">Address conflicts that may arise in a professional and </w:t>
      </w:r>
      <w:r w:rsidRPr="00D65A93">
        <w:rPr>
          <w:rFonts w:eastAsia="Times New Roman" w:cs="Times New Roman"/>
          <w:lang w:val="en"/>
        </w:rPr>
        <w:t>safe manner</w:t>
      </w:r>
      <w:r>
        <w:rPr>
          <w:rFonts w:eastAsia="Times New Roman" w:cs="Times New Roman"/>
          <w:lang w:val="en"/>
        </w:rPr>
        <w:t>.</w:t>
      </w:r>
    </w:p>
    <w:p w:rsidR="00C03FD9" w:rsidRPr="00C03FD9" w:rsidRDefault="00C03FD9" w:rsidP="00FC3AA8">
      <w:pPr>
        <w:pStyle w:val="ListParagraph"/>
        <w:numPr>
          <w:ilvl w:val="0"/>
          <w:numId w:val="8"/>
        </w:numPr>
        <w:shd w:val="clear" w:color="auto" w:fill="FFFFFF"/>
        <w:spacing w:after="0" w:line="240" w:lineRule="auto"/>
        <w:rPr>
          <w:rFonts w:eastAsia="Times New Roman" w:cs="Times New Roman"/>
          <w:lang w:val="en"/>
        </w:rPr>
      </w:pPr>
      <w:r w:rsidRPr="00C03FD9">
        <w:rPr>
          <w:rFonts w:eastAsia="Times New Roman" w:cs="Times New Roman"/>
          <w:lang w:val="en"/>
        </w:rPr>
        <w:t>Communicate with providers and service organizations to help them understand community and individual conditions, culture, and behavior to improve the effectiveness of services they provide.</w:t>
      </w:r>
    </w:p>
    <w:p w:rsidR="009862F4" w:rsidRPr="00B22B2F" w:rsidRDefault="009862F4" w:rsidP="00FC3AA8">
      <w:pPr>
        <w:numPr>
          <w:ilvl w:val="0"/>
          <w:numId w:val="8"/>
        </w:numPr>
        <w:shd w:val="clear" w:color="auto" w:fill="FFFFFF"/>
        <w:tabs>
          <w:tab w:val="clear" w:pos="720"/>
        </w:tabs>
        <w:spacing w:after="0" w:line="240" w:lineRule="auto"/>
        <w:rPr>
          <w:rFonts w:eastAsia="Times New Roman" w:cs="Times New Roman"/>
          <w:lang w:val="en"/>
        </w:rPr>
      </w:pPr>
      <w:r w:rsidRPr="00B22B2F">
        <w:rPr>
          <w:rFonts w:eastAsia="Times New Roman" w:cs="Times New Roman"/>
          <w:lang w:val="en"/>
        </w:rPr>
        <w:t>Facilitate constructive discussion in informa</w:t>
      </w:r>
      <w:r>
        <w:rPr>
          <w:rFonts w:eastAsia="Times New Roman" w:cs="Times New Roman"/>
          <w:lang w:val="en"/>
        </w:rPr>
        <w:t>l and group settings with individual</w:t>
      </w:r>
      <w:r w:rsidRPr="00B22B2F">
        <w:rPr>
          <w:rFonts w:eastAsia="Times New Roman" w:cs="Times New Roman"/>
          <w:lang w:val="en"/>
        </w:rPr>
        <w:t>s and their families.</w:t>
      </w:r>
    </w:p>
    <w:p w:rsidR="00A77350" w:rsidRDefault="00A77350" w:rsidP="00FC3AA8">
      <w:pPr>
        <w:spacing w:after="0" w:line="240" w:lineRule="auto"/>
      </w:pPr>
    </w:p>
    <w:p w:rsidR="00B22B2F" w:rsidRPr="00B22B2F" w:rsidRDefault="00F27689" w:rsidP="00FC3AA8">
      <w:pPr>
        <w:pStyle w:val="ListParagraph"/>
        <w:numPr>
          <w:ilvl w:val="0"/>
          <w:numId w:val="1"/>
        </w:numPr>
        <w:spacing w:after="0" w:line="240" w:lineRule="auto"/>
        <w:ind w:left="342"/>
      </w:pPr>
      <w:r>
        <w:t>Cultural Responsiveness</w:t>
      </w:r>
      <w:bookmarkStart w:id="0" w:name="_GoBack"/>
      <w:bookmarkEnd w:id="0"/>
    </w:p>
    <w:p w:rsidR="00A36410" w:rsidRPr="00A36410" w:rsidRDefault="00A36410" w:rsidP="00FC3AA8">
      <w:pPr>
        <w:shd w:val="clear" w:color="auto" w:fill="FFFFFF"/>
        <w:spacing w:after="0" w:line="240" w:lineRule="auto"/>
        <w:ind w:left="360"/>
        <w:rPr>
          <w:rFonts w:eastAsia="Times New Roman" w:cs="Times New Roman"/>
          <w:lang w:val="en"/>
        </w:rPr>
      </w:pPr>
      <w:r w:rsidRPr="00A36410">
        <w:rPr>
          <w:rFonts w:eastAsia="Times New Roman" w:cs="Times New Roman"/>
          <w:lang w:val="en"/>
        </w:rPr>
        <w:t xml:space="preserve">Culture </w:t>
      </w:r>
      <w:proofErr w:type="gramStart"/>
      <w:r w:rsidRPr="00A36410">
        <w:rPr>
          <w:rFonts w:eastAsia="Times New Roman" w:cs="Times New Roman"/>
          <w:lang w:val="en"/>
        </w:rPr>
        <w:t>is defined</w:t>
      </w:r>
      <w:proofErr w:type="gramEnd"/>
      <w:r w:rsidRPr="00A36410">
        <w:rPr>
          <w:rFonts w:eastAsia="Times New Roman" w:cs="Times New Roman"/>
          <w:lang w:val="en"/>
        </w:rPr>
        <w:t xml:space="preserve"> here as beliefs, values, customs, and social behavior shared by a group of people with common identity. The CHWs act as cultural mediators. The CHWs improve services and reduce disparities. Identity </w:t>
      </w:r>
      <w:proofErr w:type="gramStart"/>
      <w:r w:rsidRPr="00A36410">
        <w:rPr>
          <w:rFonts w:eastAsia="Times New Roman" w:cs="Times New Roman"/>
          <w:lang w:val="en"/>
        </w:rPr>
        <w:t>may be based</w:t>
      </w:r>
      <w:proofErr w:type="gramEnd"/>
      <w:r w:rsidRPr="00A36410">
        <w:rPr>
          <w:rFonts w:eastAsia="Times New Roman" w:cs="Times New Roman"/>
          <w:lang w:val="en"/>
        </w:rPr>
        <w:t xml:space="preserve"> on race, ethnicity, language, religion, sex, gender identity, sexual orientation, disability, health condition, education, income, place, profession, history, or other factors. Culture also includes organizational cultures, which </w:t>
      </w:r>
      <w:proofErr w:type="gramStart"/>
      <w:r w:rsidRPr="00A36410">
        <w:rPr>
          <w:rFonts w:eastAsia="Times New Roman" w:cs="Times New Roman"/>
          <w:lang w:val="en"/>
        </w:rPr>
        <w:t>are reflected</w:t>
      </w:r>
      <w:proofErr w:type="gramEnd"/>
      <w:r w:rsidRPr="00A36410">
        <w:rPr>
          <w:rFonts w:eastAsia="Times New Roman" w:cs="Times New Roman"/>
          <w:lang w:val="en"/>
        </w:rPr>
        <w:t xml:space="preserve"> in how organizations deliver services. The CHWs encourage and help enable individuals to participate in decisions that affect their lives, families, and communities.</w:t>
      </w:r>
    </w:p>
    <w:p w:rsidR="00C950F4" w:rsidRPr="00B22B2F" w:rsidRDefault="00C950F4" w:rsidP="00FC3AA8">
      <w:pPr>
        <w:shd w:val="clear" w:color="auto" w:fill="FFFFFF"/>
        <w:spacing w:after="0" w:line="240" w:lineRule="auto"/>
        <w:ind w:left="360"/>
        <w:rPr>
          <w:rFonts w:eastAsia="Times New Roman" w:cs="Times New Roman"/>
          <w:lang w:val="en"/>
        </w:rPr>
      </w:pPr>
    </w:p>
    <w:p w:rsidR="00B22B2F" w:rsidRDefault="00B22B2F" w:rsidP="00FC3AA8">
      <w:pPr>
        <w:shd w:val="clear" w:color="auto" w:fill="FFFFFF"/>
        <w:spacing w:after="0" w:line="240" w:lineRule="auto"/>
        <w:ind w:left="360"/>
        <w:rPr>
          <w:rFonts w:eastAsia="Times New Roman" w:cs="Times New Roman"/>
          <w:lang w:val="en"/>
        </w:rPr>
      </w:pPr>
      <w:r w:rsidRPr="00B22B2F">
        <w:rPr>
          <w:rFonts w:eastAsia="Times New Roman" w:cs="Times New Roman"/>
          <w:lang w:val="en"/>
        </w:rPr>
        <w:t xml:space="preserve">Competency includes the ability </w:t>
      </w:r>
      <w:proofErr w:type="gramStart"/>
      <w:r w:rsidRPr="00B22B2F">
        <w:rPr>
          <w:rFonts w:eastAsia="Times New Roman" w:cs="Times New Roman"/>
          <w:lang w:val="en"/>
        </w:rPr>
        <w:t>to</w:t>
      </w:r>
      <w:proofErr w:type="gramEnd"/>
      <w:r w:rsidRPr="00B22B2F">
        <w:rPr>
          <w:rFonts w:eastAsia="Times New Roman" w:cs="Times New Roman"/>
          <w:lang w:val="en"/>
        </w:rPr>
        <w:t>:</w:t>
      </w:r>
    </w:p>
    <w:p w:rsidR="00030B02" w:rsidRPr="00B22B2F" w:rsidRDefault="00030B02" w:rsidP="00FC3AA8">
      <w:pPr>
        <w:numPr>
          <w:ilvl w:val="0"/>
          <w:numId w:val="11"/>
        </w:numPr>
        <w:shd w:val="clear" w:color="auto" w:fill="FFFFFF"/>
        <w:tabs>
          <w:tab w:val="clear" w:pos="720"/>
        </w:tabs>
        <w:spacing w:after="0" w:line="240" w:lineRule="auto"/>
        <w:rPr>
          <w:rFonts w:eastAsia="Times New Roman" w:cs="Times New Roman"/>
          <w:lang w:val="en"/>
        </w:rPr>
      </w:pPr>
      <w:r>
        <w:rPr>
          <w:rFonts w:eastAsia="Times New Roman" w:cs="Times New Roman"/>
          <w:lang w:val="en"/>
        </w:rPr>
        <w:lastRenderedPageBreak/>
        <w:t>Recognize</w:t>
      </w:r>
      <w:r w:rsidRPr="00B22B2F">
        <w:rPr>
          <w:rFonts w:eastAsia="Times New Roman" w:cs="Times New Roman"/>
          <w:lang w:val="en"/>
        </w:rPr>
        <w:t xml:space="preserve"> different aspects of </w:t>
      </w:r>
      <w:proofErr w:type="gramStart"/>
      <w:r w:rsidRPr="00B22B2F">
        <w:rPr>
          <w:rFonts w:eastAsia="Times New Roman" w:cs="Times New Roman"/>
          <w:lang w:val="en"/>
        </w:rPr>
        <w:t>community and culture and how these can influence peoples’ health beliefs and behavior</w:t>
      </w:r>
      <w:proofErr w:type="gramEnd"/>
      <w:r w:rsidRPr="00B22B2F">
        <w:rPr>
          <w:rFonts w:eastAsia="Times New Roman" w:cs="Times New Roman"/>
          <w:lang w:val="en"/>
        </w:rPr>
        <w:t>.</w:t>
      </w:r>
    </w:p>
    <w:p w:rsidR="00030B02" w:rsidRPr="00B22B2F" w:rsidRDefault="00030B02" w:rsidP="00FC3AA8">
      <w:pPr>
        <w:numPr>
          <w:ilvl w:val="0"/>
          <w:numId w:val="11"/>
        </w:numPr>
        <w:shd w:val="clear" w:color="auto" w:fill="FFFFFF"/>
        <w:tabs>
          <w:tab w:val="clear" w:pos="720"/>
        </w:tabs>
        <w:spacing w:after="0" w:line="240" w:lineRule="auto"/>
        <w:rPr>
          <w:rFonts w:eastAsia="Times New Roman" w:cs="Times New Roman"/>
          <w:lang w:val="en"/>
        </w:rPr>
      </w:pPr>
      <w:r>
        <w:rPr>
          <w:rFonts w:eastAsia="Times New Roman" w:cs="Times New Roman"/>
          <w:lang w:val="en"/>
        </w:rPr>
        <w:t>Recognize</w:t>
      </w:r>
      <w:r w:rsidRPr="00B22B2F">
        <w:rPr>
          <w:rFonts w:eastAsia="Times New Roman" w:cs="Times New Roman"/>
          <w:lang w:val="en"/>
        </w:rPr>
        <w:t xml:space="preserve"> ways the organizational culture within provider agencies and institutions can af</w:t>
      </w:r>
      <w:r>
        <w:rPr>
          <w:rFonts w:eastAsia="Times New Roman" w:cs="Times New Roman"/>
          <w:lang w:val="en"/>
        </w:rPr>
        <w:t>fect access, quality, and individual</w:t>
      </w:r>
      <w:r w:rsidRPr="00B22B2F">
        <w:rPr>
          <w:rFonts w:eastAsia="Times New Roman" w:cs="Times New Roman"/>
          <w:lang w:val="en"/>
        </w:rPr>
        <w:t xml:space="preserve"> experience with services.</w:t>
      </w:r>
    </w:p>
    <w:p w:rsidR="00030B02" w:rsidRPr="00B22B2F" w:rsidRDefault="00030B02" w:rsidP="00FC3AA8">
      <w:pPr>
        <w:numPr>
          <w:ilvl w:val="0"/>
          <w:numId w:val="11"/>
        </w:numPr>
        <w:shd w:val="clear" w:color="auto" w:fill="FFFFFF"/>
        <w:tabs>
          <w:tab w:val="clear" w:pos="720"/>
        </w:tabs>
        <w:spacing w:after="0" w:line="240" w:lineRule="auto"/>
        <w:rPr>
          <w:rFonts w:eastAsia="Times New Roman" w:cs="Times New Roman"/>
          <w:lang w:val="en"/>
        </w:rPr>
      </w:pPr>
      <w:r w:rsidRPr="00B22B2F">
        <w:rPr>
          <w:rFonts w:eastAsia="Times New Roman" w:cs="Times New Roman"/>
          <w:lang w:val="en"/>
        </w:rPr>
        <w:t>Employ techniques for interacting sensitively and effectively with people from cultures or communities that differ from one’s own.</w:t>
      </w:r>
    </w:p>
    <w:p w:rsidR="00030B02" w:rsidRPr="00B22B2F" w:rsidRDefault="00030B02" w:rsidP="00FC3AA8">
      <w:pPr>
        <w:numPr>
          <w:ilvl w:val="0"/>
          <w:numId w:val="11"/>
        </w:numPr>
        <w:shd w:val="clear" w:color="auto" w:fill="FFFFFF"/>
        <w:tabs>
          <w:tab w:val="clear" w:pos="720"/>
        </w:tabs>
        <w:spacing w:after="0" w:line="240" w:lineRule="auto"/>
        <w:rPr>
          <w:rFonts w:eastAsia="Times New Roman" w:cs="Times New Roman"/>
          <w:lang w:val="en"/>
        </w:rPr>
      </w:pPr>
      <w:r w:rsidRPr="00B22B2F">
        <w:rPr>
          <w:rFonts w:eastAsia="Times New Roman" w:cs="Times New Roman"/>
          <w:lang w:val="en"/>
        </w:rPr>
        <w:t xml:space="preserve">Support the development of authentic, </w:t>
      </w:r>
      <w:r>
        <w:rPr>
          <w:rFonts w:eastAsia="Times New Roman" w:cs="Times New Roman"/>
          <w:lang w:val="en"/>
        </w:rPr>
        <w:t>effective partnerships between individual</w:t>
      </w:r>
      <w:r w:rsidRPr="00B22B2F">
        <w:rPr>
          <w:rFonts w:eastAsia="Times New Roman" w:cs="Times New Roman"/>
          <w:lang w:val="en"/>
        </w:rPr>
        <w:t xml:space="preserve">s and providers by helping each </w:t>
      </w:r>
      <w:proofErr w:type="gramStart"/>
      <w:r w:rsidRPr="00B22B2F">
        <w:rPr>
          <w:rFonts w:eastAsia="Times New Roman" w:cs="Times New Roman"/>
          <w:lang w:val="en"/>
        </w:rPr>
        <w:t>to better understand</w:t>
      </w:r>
      <w:proofErr w:type="gramEnd"/>
      <w:r w:rsidRPr="00B22B2F">
        <w:rPr>
          <w:rFonts w:eastAsia="Times New Roman" w:cs="Times New Roman"/>
          <w:lang w:val="en"/>
        </w:rPr>
        <w:t xml:space="preserve"> the other’s perspectives.</w:t>
      </w:r>
    </w:p>
    <w:p w:rsidR="00030B02" w:rsidRPr="00B22B2F" w:rsidRDefault="00030B02" w:rsidP="00FC3AA8">
      <w:pPr>
        <w:numPr>
          <w:ilvl w:val="0"/>
          <w:numId w:val="11"/>
        </w:numPr>
        <w:shd w:val="clear" w:color="auto" w:fill="FFFFFF"/>
        <w:tabs>
          <w:tab w:val="clear" w:pos="720"/>
        </w:tabs>
        <w:spacing w:after="0" w:line="240" w:lineRule="auto"/>
        <w:rPr>
          <w:rFonts w:eastAsia="Times New Roman" w:cs="Times New Roman"/>
          <w:lang w:val="en"/>
        </w:rPr>
      </w:pPr>
      <w:r>
        <w:rPr>
          <w:rFonts w:eastAsia="Times New Roman" w:cs="Times New Roman"/>
          <w:lang w:val="en"/>
        </w:rPr>
        <w:t>Implement</w:t>
      </w:r>
      <w:r w:rsidRPr="00B22B2F">
        <w:rPr>
          <w:rFonts w:eastAsia="Times New Roman" w:cs="Times New Roman"/>
          <w:lang w:val="en"/>
        </w:rPr>
        <w:t xml:space="preserve"> accommodations to address communication needs accurately and sensitively with people whose language(s) one cannot understand.</w:t>
      </w:r>
    </w:p>
    <w:p w:rsidR="00030B02" w:rsidRPr="00030B02" w:rsidRDefault="00030B02" w:rsidP="00FC3AA8">
      <w:pPr>
        <w:numPr>
          <w:ilvl w:val="0"/>
          <w:numId w:val="11"/>
        </w:numPr>
        <w:shd w:val="clear" w:color="auto" w:fill="FFFFFF"/>
        <w:tabs>
          <w:tab w:val="clear" w:pos="720"/>
        </w:tabs>
        <w:spacing w:after="0" w:line="240" w:lineRule="auto"/>
        <w:rPr>
          <w:rFonts w:eastAsia="Times New Roman" w:cs="Times New Roman"/>
          <w:lang w:val="en"/>
        </w:rPr>
      </w:pPr>
      <w:r w:rsidRPr="00B22B2F">
        <w:rPr>
          <w:rFonts w:eastAsia="Times New Roman" w:cs="Times New Roman"/>
          <w:lang w:val="en"/>
        </w:rPr>
        <w:t xml:space="preserve">Advocate </w:t>
      </w:r>
      <w:proofErr w:type="gramStart"/>
      <w:r w:rsidRPr="00B22B2F">
        <w:rPr>
          <w:rFonts w:eastAsia="Times New Roman" w:cs="Times New Roman"/>
          <w:lang w:val="en"/>
        </w:rPr>
        <w:t>for and promote the use of culturally</w:t>
      </w:r>
      <w:proofErr w:type="gramEnd"/>
      <w:r w:rsidRPr="00B22B2F">
        <w:rPr>
          <w:rFonts w:eastAsia="Times New Roman" w:cs="Times New Roman"/>
          <w:lang w:val="en"/>
        </w:rPr>
        <w:t xml:space="preserve"> and linguistically appropriate services and resources within organizations and with diverse colleagues and community partners.</w:t>
      </w:r>
    </w:p>
    <w:p w:rsidR="00030B02" w:rsidRPr="00030B02" w:rsidRDefault="00030B02" w:rsidP="00FC3AA8">
      <w:pPr>
        <w:numPr>
          <w:ilvl w:val="0"/>
          <w:numId w:val="11"/>
        </w:numPr>
        <w:shd w:val="clear" w:color="auto" w:fill="FFFFFF"/>
        <w:tabs>
          <w:tab w:val="clear" w:pos="720"/>
        </w:tabs>
        <w:spacing w:after="0" w:line="240" w:lineRule="auto"/>
        <w:rPr>
          <w:rFonts w:eastAsia="Times New Roman" w:cs="Times New Roman"/>
          <w:lang w:val="en"/>
        </w:rPr>
      </w:pPr>
      <w:r w:rsidRPr="00B22B2F">
        <w:t>Initiate and sustain trusting relationships with individuals, families, and social networks</w:t>
      </w:r>
      <w:r>
        <w:t>.</w:t>
      </w:r>
    </w:p>
    <w:p w:rsidR="00B22B2F" w:rsidRPr="00B22B2F" w:rsidRDefault="00B22B2F" w:rsidP="00FC3AA8">
      <w:pPr>
        <w:spacing w:after="0" w:line="240" w:lineRule="auto"/>
      </w:pPr>
    </w:p>
    <w:p w:rsidR="00B22B2F" w:rsidRPr="00B22B2F" w:rsidRDefault="00B22B2F" w:rsidP="00FC3AA8">
      <w:pPr>
        <w:pStyle w:val="ListParagraph"/>
        <w:numPr>
          <w:ilvl w:val="0"/>
          <w:numId w:val="1"/>
        </w:numPr>
        <w:spacing w:after="0" w:line="240" w:lineRule="auto"/>
        <w:ind w:left="342"/>
      </w:pPr>
      <w:r w:rsidRPr="00B22B2F">
        <w:t>Documentation and Reporting</w:t>
      </w:r>
    </w:p>
    <w:p w:rsidR="00A36410" w:rsidRDefault="00A36410" w:rsidP="00FC3AA8">
      <w:pPr>
        <w:shd w:val="clear" w:color="auto" w:fill="FFFFFF"/>
        <w:spacing w:after="0" w:line="240" w:lineRule="auto"/>
        <w:ind w:left="360"/>
        <w:rPr>
          <w:rFonts w:eastAsia="Times New Roman" w:cs="Times New Roman"/>
          <w:lang w:val="en"/>
        </w:rPr>
      </w:pPr>
      <w:r>
        <w:rPr>
          <w:rFonts w:eastAsia="Times New Roman" w:cs="Times New Roman"/>
          <w:lang w:val="en"/>
        </w:rPr>
        <w:t xml:space="preserve">The </w:t>
      </w:r>
      <w:r w:rsidRPr="00B22B2F">
        <w:rPr>
          <w:rFonts w:eastAsia="Times New Roman" w:cs="Times New Roman"/>
          <w:lang w:val="en"/>
        </w:rPr>
        <w:t>CHWs help promote coordinated and effective services by documenting their work activities, including writing</w:t>
      </w:r>
      <w:r>
        <w:rPr>
          <w:rFonts w:eastAsia="Times New Roman" w:cs="Times New Roman"/>
          <w:lang w:val="en"/>
        </w:rPr>
        <w:t xml:space="preserve"> summaries of individual</w:t>
      </w:r>
      <w:r w:rsidRPr="00B22B2F">
        <w:rPr>
          <w:rFonts w:eastAsia="Times New Roman" w:cs="Times New Roman"/>
          <w:lang w:val="en"/>
        </w:rPr>
        <w:t xml:space="preserve"> and community assessments</w:t>
      </w:r>
      <w:r>
        <w:rPr>
          <w:rFonts w:eastAsia="Times New Roman" w:cs="Times New Roman"/>
          <w:lang w:val="en"/>
        </w:rPr>
        <w:t xml:space="preserve"> accurately</w:t>
      </w:r>
      <w:r w:rsidRPr="00B22B2F">
        <w:rPr>
          <w:rFonts w:eastAsia="Times New Roman" w:cs="Times New Roman"/>
          <w:lang w:val="en"/>
        </w:rPr>
        <w:t xml:space="preserve">. They often present information to </w:t>
      </w:r>
      <w:r w:rsidR="00E108D3">
        <w:rPr>
          <w:rFonts w:eastAsia="Times New Roman" w:cs="Times New Roman"/>
          <w:lang w:val="en"/>
        </w:rPr>
        <w:t>organizational</w:t>
      </w:r>
      <w:r w:rsidRPr="00B22B2F">
        <w:rPr>
          <w:rFonts w:eastAsia="Times New Roman" w:cs="Times New Roman"/>
          <w:lang w:val="en"/>
        </w:rPr>
        <w:t xml:space="preserve"> colleagues o</w:t>
      </w:r>
      <w:r>
        <w:rPr>
          <w:rFonts w:eastAsia="Times New Roman" w:cs="Times New Roman"/>
          <w:lang w:val="en"/>
        </w:rPr>
        <w:t>r community partners about the</w:t>
      </w:r>
      <w:r w:rsidRPr="00B22B2F">
        <w:rPr>
          <w:rFonts w:eastAsia="Times New Roman" w:cs="Times New Roman"/>
          <w:lang w:val="en"/>
        </w:rPr>
        <w:t xml:space="preserve"> </w:t>
      </w:r>
      <w:r>
        <w:rPr>
          <w:rFonts w:eastAsia="Times New Roman" w:cs="Times New Roman"/>
          <w:lang w:val="en"/>
        </w:rPr>
        <w:t xml:space="preserve">individuals and issues they face while respecting peoples’ privacy. The CHWs need to be able </w:t>
      </w:r>
      <w:proofErr w:type="gramStart"/>
      <w:r>
        <w:rPr>
          <w:rFonts w:eastAsia="Times New Roman" w:cs="Times New Roman"/>
          <w:lang w:val="en"/>
        </w:rPr>
        <w:t>to accurately document</w:t>
      </w:r>
      <w:proofErr w:type="gramEnd"/>
      <w:r>
        <w:rPr>
          <w:rFonts w:eastAsia="Times New Roman" w:cs="Times New Roman"/>
          <w:lang w:val="en"/>
        </w:rPr>
        <w:t xml:space="preserve"> information. </w:t>
      </w:r>
    </w:p>
    <w:p w:rsidR="00C950F4" w:rsidRPr="00B22B2F" w:rsidRDefault="00C950F4" w:rsidP="00FC3AA8">
      <w:pPr>
        <w:shd w:val="clear" w:color="auto" w:fill="FFFFFF"/>
        <w:spacing w:after="0" w:line="240" w:lineRule="auto"/>
        <w:ind w:left="360"/>
        <w:rPr>
          <w:rFonts w:eastAsia="Times New Roman" w:cs="Times New Roman"/>
          <w:lang w:val="en"/>
        </w:rPr>
      </w:pPr>
    </w:p>
    <w:p w:rsidR="00B22B2F" w:rsidRDefault="00B22B2F" w:rsidP="00FC3AA8">
      <w:pPr>
        <w:shd w:val="clear" w:color="auto" w:fill="FFFFFF"/>
        <w:spacing w:after="0" w:line="240" w:lineRule="auto"/>
        <w:ind w:left="360"/>
        <w:rPr>
          <w:rFonts w:eastAsia="Times New Roman" w:cs="Times New Roman"/>
          <w:lang w:val="en"/>
        </w:rPr>
      </w:pPr>
      <w:r w:rsidRPr="00B22B2F">
        <w:rPr>
          <w:rFonts w:eastAsia="Times New Roman" w:cs="Times New Roman"/>
          <w:lang w:val="en"/>
        </w:rPr>
        <w:t xml:space="preserve">Competency includes the ability </w:t>
      </w:r>
      <w:proofErr w:type="gramStart"/>
      <w:r w:rsidRPr="00B22B2F">
        <w:rPr>
          <w:rFonts w:eastAsia="Times New Roman" w:cs="Times New Roman"/>
          <w:lang w:val="en"/>
        </w:rPr>
        <w:t>to</w:t>
      </w:r>
      <w:proofErr w:type="gramEnd"/>
      <w:r w:rsidRPr="00B22B2F">
        <w:rPr>
          <w:rFonts w:eastAsia="Times New Roman" w:cs="Times New Roman"/>
          <w:lang w:val="en"/>
        </w:rPr>
        <w:t>:</w:t>
      </w:r>
    </w:p>
    <w:p w:rsidR="00030B02" w:rsidRPr="00B22B2F" w:rsidRDefault="00030B02" w:rsidP="00FC3AA8">
      <w:pPr>
        <w:numPr>
          <w:ilvl w:val="0"/>
          <w:numId w:val="12"/>
        </w:numPr>
        <w:shd w:val="clear" w:color="auto" w:fill="FFFFFF"/>
        <w:tabs>
          <w:tab w:val="clear" w:pos="720"/>
        </w:tabs>
        <w:spacing w:after="0" w:line="240" w:lineRule="auto"/>
        <w:rPr>
          <w:rFonts w:eastAsia="Times New Roman" w:cs="Times New Roman"/>
          <w:lang w:val="en"/>
        </w:rPr>
      </w:pPr>
      <w:r>
        <w:rPr>
          <w:rFonts w:eastAsia="Times New Roman" w:cs="Times New Roman"/>
          <w:lang w:val="en"/>
        </w:rPr>
        <w:t>Reflect, organize and write in a way that</w:t>
      </w:r>
      <w:r w:rsidRPr="00B22B2F">
        <w:rPr>
          <w:rFonts w:eastAsia="Times New Roman" w:cs="Times New Roman"/>
          <w:lang w:val="en"/>
        </w:rPr>
        <w:t xml:space="preserve"> communicat</w:t>
      </w:r>
      <w:r>
        <w:rPr>
          <w:rFonts w:eastAsia="Times New Roman" w:cs="Times New Roman"/>
          <w:lang w:val="en"/>
        </w:rPr>
        <w:t>es</w:t>
      </w:r>
      <w:r w:rsidRPr="00B22B2F">
        <w:rPr>
          <w:rFonts w:eastAsia="Times New Roman" w:cs="Times New Roman"/>
          <w:lang w:val="en"/>
        </w:rPr>
        <w:t xml:space="preserve"> effectively with </w:t>
      </w:r>
      <w:r>
        <w:rPr>
          <w:rFonts w:eastAsia="Times New Roman" w:cs="Times New Roman"/>
          <w:lang w:val="en"/>
        </w:rPr>
        <w:t>individual</w:t>
      </w:r>
      <w:r w:rsidRPr="00B22B2F">
        <w:rPr>
          <w:rFonts w:eastAsia="Times New Roman" w:cs="Times New Roman"/>
          <w:lang w:val="en"/>
        </w:rPr>
        <w:t>s, other community members, supervisors, and other professional colleagues.</w:t>
      </w:r>
    </w:p>
    <w:p w:rsidR="00030B02" w:rsidRPr="00B22B2F" w:rsidRDefault="00030B02" w:rsidP="00FC3AA8">
      <w:pPr>
        <w:numPr>
          <w:ilvl w:val="0"/>
          <w:numId w:val="12"/>
        </w:numPr>
        <w:shd w:val="clear" w:color="auto" w:fill="FFFFFF"/>
        <w:tabs>
          <w:tab w:val="clear" w:pos="720"/>
        </w:tabs>
        <w:spacing w:after="0" w:line="240" w:lineRule="auto"/>
        <w:rPr>
          <w:rFonts w:eastAsia="Times New Roman" w:cs="Times New Roman"/>
          <w:lang w:val="en"/>
        </w:rPr>
      </w:pPr>
      <w:r w:rsidRPr="00B22B2F">
        <w:rPr>
          <w:rFonts w:eastAsia="Times New Roman" w:cs="Times New Roman"/>
          <w:lang w:val="en"/>
        </w:rPr>
        <w:t>Comply with reporting, record keeping, and documentation requirements in one’s work.</w:t>
      </w:r>
    </w:p>
    <w:p w:rsidR="00030B02" w:rsidRDefault="00030B02" w:rsidP="00FC3AA8">
      <w:pPr>
        <w:numPr>
          <w:ilvl w:val="0"/>
          <w:numId w:val="12"/>
        </w:numPr>
        <w:shd w:val="clear" w:color="auto" w:fill="FFFFFF"/>
        <w:tabs>
          <w:tab w:val="clear" w:pos="720"/>
        </w:tabs>
        <w:spacing w:after="0" w:line="240" w:lineRule="auto"/>
        <w:rPr>
          <w:rFonts w:eastAsia="Times New Roman" w:cs="Times New Roman"/>
          <w:lang w:val="en"/>
        </w:rPr>
      </w:pPr>
      <w:r w:rsidRPr="00B22B2F">
        <w:rPr>
          <w:rFonts w:eastAsia="Times New Roman" w:cs="Times New Roman"/>
          <w:lang w:val="en"/>
        </w:rPr>
        <w:t>Use appropriate technology, such as computers, for work-based communication, acc</w:t>
      </w:r>
      <w:r>
        <w:rPr>
          <w:rFonts w:eastAsia="Times New Roman" w:cs="Times New Roman"/>
          <w:lang w:val="en"/>
        </w:rPr>
        <w:t>ording to employer requirements.</w:t>
      </w:r>
    </w:p>
    <w:p w:rsidR="00B22B2F" w:rsidRDefault="00030B02" w:rsidP="00FC3AA8">
      <w:pPr>
        <w:numPr>
          <w:ilvl w:val="0"/>
          <w:numId w:val="12"/>
        </w:numPr>
        <w:shd w:val="clear" w:color="auto" w:fill="FFFFFF"/>
        <w:tabs>
          <w:tab w:val="clear" w:pos="720"/>
        </w:tabs>
        <w:spacing w:after="0" w:line="240" w:lineRule="auto"/>
        <w:rPr>
          <w:rFonts w:eastAsia="Times New Roman" w:cs="Times New Roman"/>
          <w:lang w:val="en"/>
        </w:rPr>
      </w:pPr>
      <w:r w:rsidRPr="00030B02">
        <w:rPr>
          <w:rFonts w:eastAsia="Times New Roman" w:cs="Times New Roman"/>
          <w:lang w:val="en"/>
        </w:rPr>
        <w:t xml:space="preserve">Recognize the importance of </w:t>
      </w:r>
      <w:r>
        <w:rPr>
          <w:rFonts w:eastAsia="Times New Roman" w:cs="Times New Roman"/>
          <w:lang w:val="en"/>
        </w:rPr>
        <w:t xml:space="preserve">timely and accurate </w:t>
      </w:r>
      <w:r w:rsidRPr="00030B02">
        <w:rPr>
          <w:rFonts w:eastAsia="Times New Roman" w:cs="Times New Roman"/>
          <w:lang w:val="en"/>
        </w:rPr>
        <w:t xml:space="preserve">documentation </w:t>
      </w:r>
      <w:proofErr w:type="gramStart"/>
      <w:r w:rsidRPr="00030B02">
        <w:rPr>
          <w:rFonts w:eastAsia="Times New Roman" w:cs="Times New Roman"/>
          <w:lang w:val="en"/>
        </w:rPr>
        <w:t>to program evaluation</w:t>
      </w:r>
      <w:r>
        <w:rPr>
          <w:rFonts w:eastAsia="Times New Roman" w:cs="Times New Roman"/>
          <w:lang w:val="en"/>
        </w:rPr>
        <w:t>,</w:t>
      </w:r>
      <w:r w:rsidRPr="00030B02">
        <w:rPr>
          <w:rFonts w:eastAsia="Times New Roman" w:cs="Times New Roman"/>
          <w:lang w:val="en"/>
        </w:rPr>
        <w:t xml:space="preserve"> sust</w:t>
      </w:r>
      <w:r>
        <w:rPr>
          <w:rFonts w:eastAsia="Times New Roman" w:cs="Times New Roman"/>
          <w:lang w:val="en"/>
        </w:rPr>
        <w:t>ainability and to help</w:t>
      </w:r>
      <w:r w:rsidRPr="00030B02">
        <w:rPr>
          <w:rFonts w:eastAsia="Times New Roman" w:cs="Times New Roman"/>
          <w:lang w:val="en"/>
        </w:rPr>
        <w:t xml:space="preserve"> individuals achieve their goals</w:t>
      </w:r>
      <w:proofErr w:type="gramEnd"/>
      <w:r w:rsidRPr="00030B02">
        <w:rPr>
          <w:rFonts w:eastAsia="Times New Roman" w:cs="Times New Roman"/>
          <w:lang w:val="en"/>
        </w:rPr>
        <w:t>.</w:t>
      </w:r>
    </w:p>
    <w:p w:rsidR="00030B02" w:rsidRPr="00030B02" w:rsidRDefault="00030B02" w:rsidP="00FC3AA8">
      <w:pPr>
        <w:shd w:val="clear" w:color="auto" w:fill="FFFFFF"/>
        <w:spacing w:after="0" w:line="240" w:lineRule="auto"/>
        <w:ind w:left="360"/>
        <w:rPr>
          <w:rFonts w:eastAsia="Times New Roman" w:cs="Times New Roman"/>
          <w:lang w:val="en"/>
        </w:rPr>
      </w:pPr>
    </w:p>
    <w:p w:rsidR="00A36410" w:rsidRPr="00B22B2F" w:rsidRDefault="00A36410" w:rsidP="00FC3AA8">
      <w:pPr>
        <w:pStyle w:val="ListParagraph"/>
        <w:numPr>
          <w:ilvl w:val="0"/>
          <w:numId w:val="1"/>
        </w:numPr>
        <w:spacing w:after="0" w:line="240" w:lineRule="auto"/>
        <w:ind w:left="342"/>
      </w:pPr>
      <w:r w:rsidRPr="00B22B2F">
        <w:t>Use of Public Health</w:t>
      </w:r>
      <w:r>
        <w:t>/Community Health</w:t>
      </w:r>
      <w:r w:rsidRPr="00B22B2F">
        <w:t xml:space="preserve"> Concepts and Approaches</w:t>
      </w:r>
    </w:p>
    <w:p w:rsidR="00A36410" w:rsidRDefault="00A36410" w:rsidP="00FC3AA8">
      <w:pPr>
        <w:shd w:val="clear" w:color="auto" w:fill="FFFFFF"/>
        <w:spacing w:after="0" w:line="240" w:lineRule="auto"/>
        <w:ind w:left="360"/>
        <w:rPr>
          <w:rFonts w:eastAsia="Times New Roman" w:cs="Times New Roman"/>
          <w:lang w:val="en"/>
        </w:rPr>
      </w:pPr>
      <w:r w:rsidRPr="00B22B2F">
        <w:rPr>
          <w:rFonts w:eastAsia="Times New Roman" w:cs="Times New Roman"/>
          <w:lang w:val="en"/>
        </w:rPr>
        <w:t>Public health</w:t>
      </w:r>
      <w:r>
        <w:rPr>
          <w:rFonts w:eastAsia="Times New Roman" w:cs="Times New Roman"/>
          <w:lang w:val="en"/>
        </w:rPr>
        <w:t>/community health</w:t>
      </w:r>
      <w:r w:rsidRPr="00B22B2F">
        <w:rPr>
          <w:rFonts w:eastAsia="Times New Roman" w:cs="Times New Roman"/>
          <w:lang w:val="en"/>
        </w:rPr>
        <w:t xml:space="preserve"> is a</w:t>
      </w:r>
      <w:r w:rsidR="001C7BDE">
        <w:rPr>
          <w:rFonts w:eastAsia="Times New Roman" w:cs="Times New Roman"/>
          <w:lang w:val="en"/>
        </w:rPr>
        <w:t>n</w:t>
      </w:r>
      <w:r w:rsidRPr="00B22B2F">
        <w:rPr>
          <w:rFonts w:eastAsia="Times New Roman" w:cs="Times New Roman"/>
          <w:lang w:val="en"/>
        </w:rPr>
        <w:t xml:space="preserve"> </w:t>
      </w:r>
      <w:r w:rsidR="001C7BDE">
        <w:rPr>
          <w:rFonts w:eastAsia="Times New Roman" w:cs="Times New Roman"/>
          <w:lang w:val="en"/>
        </w:rPr>
        <w:t>evidence</w:t>
      </w:r>
      <w:r w:rsidRPr="00B22B2F">
        <w:rPr>
          <w:rFonts w:eastAsia="Times New Roman" w:cs="Times New Roman"/>
          <w:lang w:val="en"/>
        </w:rPr>
        <w:t xml:space="preserve">-based discipline that focuses on protecting and promoting population health, preventing illness and injury, eliminating health inequities, and working to improve the health of vulnerable communities and populations. The knowledge base for CHW practice </w:t>
      </w:r>
      <w:proofErr w:type="gramStart"/>
      <w:r w:rsidRPr="00B22B2F">
        <w:rPr>
          <w:rFonts w:eastAsia="Times New Roman" w:cs="Times New Roman"/>
          <w:lang w:val="en"/>
        </w:rPr>
        <w:t>is strongly influenced</w:t>
      </w:r>
      <w:proofErr w:type="gramEnd"/>
      <w:r w:rsidRPr="00B22B2F">
        <w:rPr>
          <w:rFonts w:eastAsia="Times New Roman" w:cs="Times New Roman"/>
          <w:lang w:val="en"/>
        </w:rPr>
        <w:t xml:space="preserve"> by the field of public health</w:t>
      </w:r>
      <w:r w:rsidR="001C7BDE">
        <w:rPr>
          <w:rFonts w:eastAsia="Times New Roman" w:cs="Times New Roman"/>
          <w:lang w:val="en"/>
        </w:rPr>
        <w:t>/community health</w:t>
      </w:r>
      <w:r w:rsidRPr="00B22B2F">
        <w:rPr>
          <w:rFonts w:eastAsia="Times New Roman" w:cs="Times New Roman"/>
          <w:lang w:val="en"/>
        </w:rPr>
        <w:t xml:space="preserve">. </w:t>
      </w:r>
      <w:r>
        <w:rPr>
          <w:rFonts w:eastAsia="Times New Roman" w:cs="Times New Roman"/>
          <w:lang w:val="en"/>
        </w:rPr>
        <w:t xml:space="preserve">The </w:t>
      </w:r>
      <w:r w:rsidRPr="00B22B2F">
        <w:rPr>
          <w:rFonts w:eastAsia="Times New Roman" w:cs="Times New Roman"/>
          <w:lang w:val="en"/>
        </w:rPr>
        <w:t>CHWs, like other public health p</w:t>
      </w:r>
      <w:r>
        <w:rPr>
          <w:rFonts w:eastAsia="Times New Roman" w:cs="Times New Roman"/>
          <w:lang w:val="en"/>
        </w:rPr>
        <w:t>rofessionals</w:t>
      </w:r>
      <w:r w:rsidRPr="00B22B2F">
        <w:rPr>
          <w:rFonts w:eastAsia="Times New Roman" w:cs="Times New Roman"/>
          <w:lang w:val="en"/>
        </w:rPr>
        <w:t xml:space="preserve">, understand that </w:t>
      </w:r>
      <w:proofErr w:type="gramStart"/>
      <w:r w:rsidRPr="00B22B2F">
        <w:rPr>
          <w:rFonts w:eastAsia="Times New Roman" w:cs="Times New Roman"/>
          <w:lang w:val="en"/>
        </w:rPr>
        <w:t>individual health is shaped by family, community, and wider “social determinants of health.”</w:t>
      </w:r>
      <w:proofErr w:type="gramEnd"/>
      <w:r w:rsidRPr="00B22B2F">
        <w:rPr>
          <w:rFonts w:eastAsia="Times New Roman" w:cs="Times New Roman"/>
          <w:lang w:val="en"/>
        </w:rPr>
        <w:t xml:space="preserve"> </w:t>
      </w:r>
      <w:r>
        <w:rPr>
          <w:rFonts w:eastAsia="Times New Roman" w:cs="Times New Roman"/>
          <w:lang w:val="en"/>
        </w:rPr>
        <w:t xml:space="preserve">The </w:t>
      </w:r>
      <w:r w:rsidRPr="00B22B2F">
        <w:rPr>
          <w:rFonts w:eastAsia="Times New Roman" w:cs="Times New Roman"/>
          <w:lang w:val="en"/>
        </w:rPr>
        <w:t xml:space="preserve">CHWs often use their knowledge of the larger contexts of </w:t>
      </w:r>
      <w:r>
        <w:rPr>
          <w:rFonts w:eastAsia="Times New Roman" w:cs="Times New Roman"/>
          <w:lang w:val="en"/>
        </w:rPr>
        <w:t>individual</w:t>
      </w:r>
      <w:r w:rsidRPr="00B22B2F">
        <w:rPr>
          <w:rFonts w:eastAsia="Times New Roman" w:cs="Times New Roman"/>
          <w:lang w:val="en"/>
        </w:rPr>
        <w:t>s’ lives to provide support for them to overcome barriers or improve conditions that affect their health.</w:t>
      </w:r>
    </w:p>
    <w:p w:rsidR="00C950F4" w:rsidRPr="00B22B2F" w:rsidRDefault="00C950F4" w:rsidP="00FC3AA8">
      <w:pPr>
        <w:shd w:val="clear" w:color="auto" w:fill="FFFFFF"/>
        <w:spacing w:after="0" w:line="240" w:lineRule="auto"/>
        <w:ind w:left="360"/>
        <w:rPr>
          <w:rFonts w:eastAsia="Times New Roman" w:cs="Times New Roman"/>
          <w:lang w:val="en"/>
        </w:rPr>
      </w:pPr>
    </w:p>
    <w:p w:rsidR="00B22B2F" w:rsidRDefault="00B22B2F" w:rsidP="00FC3AA8">
      <w:pPr>
        <w:shd w:val="clear" w:color="auto" w:fill="FFFFFF"/>
        <w:spacing w:after="0" w:line="240" w:lineRule="auto"/>
        <w:ind w:left="360"/>
        <w:rPr>
          <w:rFonts w:eastAsia="Times New Roman" w:cs="Times New Roman"/>
          <w:lang w:val="en"/>
        </w:rPr>
      </w:pPr>
      <w:r w:rsidRPr="00B22B2F">
        <w:rPr>
          <w:rFonts w:eastAsia="Times New Roman" w:cs="Times New Roman"/>
          <w:lang w:val="en"/>
        </w:rPr>
        <w:t xml:space="preserve">Competency includes the ability </w:t>
      </w:r>
      <w:proofErr w:type="gramStart"/>
      <w:r w:rsidRPr="00B22B2F">
        <w:rPr>
          <w:rFonts w:eastAsia="Times New Roman" w:cs="Times New Roman"/>
          <w:lang w:val="en"/>
        </w:rPr>
        <w:t>to</w:t>
      </w:r>
      <w:proofErr w:type="gramEnd"/>
      <w:r w:rsidRPr="00B22B2F">
        <w:rPr>
          <w:rFonts w:eastAsia="Times New Roman" w:cs="Times New Roman"/>
          <w:lang w:val="en"/>
        </w:rPr>
        <w:t>:</w:t>
      </w:r>
    </w:p>
    <w:p w:rsidR="00030B02" w:rsidRPr="00B22B2F" w:rsidRDefault="00030B02" w:rsidP="00FC3AA8">
      <w:pPr>
        <w:numPr>
          <w:ilvl w:val="0"/>
          <w:numId w:val="13"/>
        </w:numPr>
        <w:shd w:val="clear" w:color="auto" w:fill="FFFFFF"/>
        <w:tabs>
          <w:tab w:val="clear" w:pos="720"/>
        </w:tabs>
        <w:spacing w:after="0" w:line="240" w:lineRule="auto"/>
        <w:rPr>
          <w:rFonts w:eastAsia="Times New Roman" w:cs="Times New Roman"/>
          <w:lang w:val="en"/>
        </w:rPr>
      </w:pPr>
      <w:r w:rsidRPr="00B22B2F">
        <w:rPr>
          <w:rFonts w:eastAsia="Times New Roman" w:cs="Times New Roman"/>
          <w:lang w:val="en"/>
        </w:rPr>
        <w:t>Use data and evidence-based practi</w:t>
      </w:r>
      <w:r>
        <w:rPr>
          <w:rFonts w:eastAsia="Times New Roman" w:cs="Times New Roman"/>
          <w:lang w:val="en"/>
        </w:rPr>
        <w:t>ces in efforts to support individual</w:t>
      </w:r>
      <w:r w:rsidRPr="00B22B2F">
        <w:rPr>
          <w:rFonts w:eastAsia="Times New Roman" w:cs="Times New Roman"/>
          <w:lang w:val="en"/>
        </w:rPr>
        <w:t xml:space="preserve">s </w:t>
      </w:r>
      <w:r w:rsidR="0026588C">
        <w:rPr>
          <w:rFonts w:eastAsia="Times New Roman" w:cs="Times New Roman"/>
          <w:lang w:val="en"/>
        </w:rPr>
        <w:t>and</w:t>
      </w:r>
      <w:r>
        <w:rPr>
          <w:rFonts w:eastAsia="Times New Roman" w:cs="Times New Roman"/>
          <w:lang w:val="en"/>
        </w:rPr>
        <w:t xml:space="preserve"> communities </w:t>
      </w:r>
      <w:r w:rsidRPr="00B22B2F">
        <w:rPr>
          <w:rFonts w:eastAsia="Times New Roman" w:cs="Times New Roman"/>
          <w:lang w:val="en"/>
        </w:rPr>
        <w:t>in reaching their goals.</w:t>
      </w:r>
    </w:p>
    <w:p w:rsidR="00030B02" w:rsidRPr="00B22B2F" w:rsidRDefault="00030B02" w:rsidP="00FC3AA8">
      <w:pPr>
        <w:numPr>
          <w:ilvl w:val="0"/>
          <w:numId w:val="13"/>
        </w:numPr>
        <w:shd w:val="clear" w:color="auto" w:fill="FFFFFF"/>
        <w:tabs>
          <w:tab w:val="clear" w:pos="720"/>
        </w:tabs>
        <w:spacing w:after="0" w:line="240" w:lineRule="auto"/>
        <w:rPr>
          <w:rFonts w:eastAsia="Times New Roman" w:cs="Times New Roman"/>
          <w:lang w:val="en"/>
        </w:rPr>
      </w:pPr>
      <w:r>
        <w:rPr>
          <w:rFonts w:eastAsia="Times New Roman" w:cs="Times New Roman"/>
          <w:lang w:val="en"/>
        </w:rPr>
        <w:t>Gather</w:t>
      </w:r>
      <w:r w:rsidRPr="00B22B2F">
        <w:rPr>
          <w:rFonts w:eastAsia="Times New Roman" w:cs="Times New Roman"/>
          <w:lang w:val="en"/>
        </w:rPr>
        <w:t xml:space="preserve"> and share information about </w:t>
      </w:r>
      <w:r w:rsidRPr="00E108D3">
        <w:rPr>
          <w:rFonts w:eastAsia="Times New Roman" w:cs="Times New Roman"/>
          <w:lang w:val="en"/>
        </w:rPr>
        <w:t>specific health topics</w:t>
      </w:r>
      <w:r w:rsidRPr="00B22B2F">
        <w:rPr>
          <w:rFonts w:eastAsia="Times New Roman" w:cs="Times New Roman"/>
          <w:lang w:val="en"/>
        </w:rPr>
        <w:t xml:space="preserve"> most relevant to the</w:t>
      </w:r>
      <w:r>
        <w:rPr>
          <w:rFonts w:eastAsia="Times New Roman" w:cs="Times New Roman"/>
          <w:lang w:val="en"/>
        </w:rPr>
        <w:t xml:space="preserve"> individual</w:t>
      </w:r>
      <w:r w:rsidRPr="00B22B2F">
        <w:rPr>
          <w:rFonts w:eastAsia="Times New Roman" w:cs="Times New Roman"/>
          <w:lang w:val="en"/>
        </w:rPr>
        <w:t xml:space="preserve"> and communities </w:t>
      </w:r>
      <w:proofErr w:type="gramStart"/>
      <w:r w:rsidRPr="00B22B2F">
        <w:rPr>
          <w:rFonts w:eastAsia="Times New Roman" w:cs="Times New Roman"/>
          <w:lang w:val="en"/>
        </w:rPr>
        <w:t>being served</w:t>
      </w:r>
      <w:proofErr w:type="gramEnd"/>
      <w:r w:rsidRPr="00B22B2F">
        <w:rPr>
          <w:rFonts w:eastAsia="Times New Roman" w:cs="Times New Roman"/>
          <w:lang w:val="en"/>
        </w:rPr>
        <w:t>.</w:t>
      </w:r>
    </w:p>
    <w:p w:rsidR="00030B02" w:rsidRPr="00B22B2F" w:rsidRDefault="00030B02" w:rsidP="00FC3AA8">
      <w:pPr>
        <w:numPr>
          <w:ilvl w:val="0"/>
          <w:numId w:val="13"/>
        </w:numPr>
        <w:shd w:val="clear" w:color="auto" w:fill="FFFFFF"/>
        <w:tabs>
          <w:tab w:val="clear" w:pos="720"/>
        </w:tabs>
        <w:spacing w:after="0" w:line="240" w:lineRule="auto"/>
        <w:rPr>
          <w:rFonts w:eastAsia="Times New Roman" w:cs="Times New Roman"/>
          <w:lang w:val="en"/>
        </w:rPr>
      </w:pPr>
      <w:r>
        <w:rPr>
          <w:rFonts w:eastAsia="Times New Roman" w:cs="Times New Roman"/>
          <w:lang w:val="en"/>
        </w:rPr>
        <w:t>Communicate</w:t>
      </w:r>
      <w:r w:rsidRPr="00B22B2F">
        <w:rPr>
          <w:rFonts w:eastAsia="Times New Roman" w:cs="Times New Roman"/>
          <w:lang w:val="en"/>
        </w:rPr>
        <w:t xml:space="preserve"> how plans for supporting individuals</w:t>
      </w:r>
      <w:r>
        <w:rPr>
          <w:rFonts w:eastAsia="Times New Roman" w:cs="Times New Roman"/>
          <w:lang w:val="en"/>
        </w:rPr>
        <w:t xml:space="preserve">, </w:t>
      </w:r>
      <w:r w:rsidRPr="00B22B2F">
        <w:rPr>
          <w:rFonts w:eastAsia="Times New Roman" w:cs="Times New Roman"/>
          <w:lang w:val="en"/>
        </w:rPr>
        <w:t>families</w:t>
      </w:r>
      <w:r>
        <w:rPr>
          <w:rFonts w:eastAsia="Times New Roman" w:cs="Times New Roman"/>
          <w:lang w:val="en"/>
        </w:rPr>
        <w:t xml:space="preserve"> and communities</w:t>
      </w:r>
      <w:r w:rsidRPr="00B22B2F">
        <w:rPr>
          <w:rFonts w:eastAsia="Times New Roman" w:cs="Times New Roman"/>
          <w:lang w:val="en"/>
        </w:rPr>
        <w:t xml:space="preserve"> relate to wider social factors that influence health.</w:t>
      </w:r>
    </w:p>
    <w:p w:rsidR="00030B02" w:rsidRPr="00B22B2F" w:rsidRDefault="00030B02" w:rsidP="00FC3AA8">
      <w:pPr>
        <w:numPr>
          <w:ilvl w:val="0"/>
          <w:numId w:val="13"/>
        </w:numPr>
        <w:shd w:val="clear" w:color="auto" w:fill="FFFFFF"/>
        <w:tabs>
          <w:tab w:val="clear" w:pos="720"/>
        </w:tabs>
        <w:spacing w:after="0" w:line="240" w:lineRule="auto"/>
        <w:rPr>
          <w:rFonts w:eastAsia="Times New Roman" w:cs="Times New Roman"/>
          <w:lang w:val="en"/>
        </w:rPr>
      </w:pPr>
      <w:r>
        <w:rPr>
          <w:rFonts w:eastAsia="Times New Roman" w:cs="Times New Roman"/>
          <w:lang w:val="en"/>
        </w:rPr>
        <w:lastRenderedPageBreak/>
        <w:t xml:space="preserve">Identify health disparities related to </w:t>
      </w:r>
      <w:r w:rsidRPr="00B22B2F">
        <w:rPr>
          <w:rFonts w:eastAsia="Times New Roman" w:cs="Times New Roman"/>
          <w:lang w:val="en"/>
        </w:rPr>
        <w:t>social justice</w:t>
      </w:r>
      <w:r>
        <w:rPr>
          <w:rFonts w:eastAsia="Times New Roman" w:cs="Times New Roman"/>
          <w:lang w:val="en"/>
        </w:rPr>
        <w:t xml:space="preserve"> issues</w:t>
      </w:r>
      <w:r w:rsidRPr="00B22B2F">
        <w:rPr>
          <w:rFonts w:eastAsia="Times New Roman" w:cs="Times New Roman"/>
          <w:lang w:val="en"/>
        </w:rPr>
        <w:t>.</w:t>
      </w:r>
    </w:p>
    <w:p w:rsidR="00030B02" w:rsidRPr="00B22B2F" w:rsidRDefault="00030B02" w:rsidP="00FC3AA8">
      <w:pPr>
        <w:numPr>
          <w:ilvl w:val="0"/>
          <w:numId w:val="13"/>
        </w:numPr>
        <w:shd w:val="clear" w:color="auto" w:fill="FFFFFF"/>
        <w:tabs>
          <w:tab w:val="clear" w:pos="720"/>
        </w:tabs>
        <w:spacing w:after="0" w:line="240" w:lineRule="auto"/>
        <w:rPr>
          <w:rFonts w:eastAsia="Times New Roman" w:cs="Times New Roman"/>
          <w:lang w:val="en"/>
        </w:rPr>
      </w:pPr>
      <w:r w:rsidRPr="00B22B2F">
        <w:rPr>
          <w:rFonts w:eastAsia="Times New Roman" w:cs="Times New Roman"/>
          <w:lang w:val="en"/>
        </w:rPr>
        <w:t xml:space="preserve">Promote efforts to </w:t>
      </w:r>
      <w:r w:rsidRPr="00B22B2F">
        <w:rPr>
          <w:rFonts w:eastAsia="Times New Roman" w:cs="Times New Roman"/>
          <w:i/>
          <w:iCs/>
          <w:lang w:val="en"/>
        </w:rPr>
        <w:t>prevent</w:t>
      </w:r>
      <w:r w:rsidRPr="00B22B2F">
        <w:rPr>
          <w:rFonts w:eastAsia="Times New Roman" w:cs="Times New Roman"/>
          <w:lang w:val="en"/>
        </w:rPr>
        <w:t xml:space="preserve"> injury and disease, including those that require policy changes, and support effective use of the health care system.  </w:t>
      </w:r>
    </w:p>
    <w:p w:rsidR="00030B02" w:rsidRDefault="00030B02" w:rsidP="00FC3AA8">
      <w:pPr>
        <w:numPr>
          <w:ilvl w:val="0"/>
          <w:numId w:val="13"/>
        </w:numPr>
        <w:shd w:val="clear" w:color="auto" w:fill="FFFFFF"/>
        <w:tabs>
          <w:tab w:val="clear" w:pos="720"/>
        </w:tabs>
        <w:spacing w:after="0" w:line="240" w:lineRule="auto"/>
        <w:rPr>
          <w:rFonts w:eastAsia="Times New Roman" w:cs="Times New Roman"/>
          <w:lang w:val="en"/>
        </w:rPr>
      </w:pPr>
      <w:r w:rsidRPr="00B22B2F">
        <w:rPr>
          <w:rFonts w:eastAsia="Times New Roman" w:cs="Times New Roman"/>
          <w:lang w:val="en"/>
        </w:rPr>
        <w:t>Promote health equity and efforts to reduce health disparities</w:t>
      </w:r>
      <w:r>
        <w:rPr>
          <w:rFonts w:eastAsia="Times New Roman" w:cs="Times New Roman"/>
          <w:lang w:val="en"/>
        </w:rPr>
        <w:t xml:space="preserve"> through engagement with others</w:t>
      </w:r>
      <w:r w:rsidRPr="00B22B2F">
        <w:rPr>
          <w:rFonts w:eastAsia="Times New Roman" w:cs="Times New Roman"/>
          <w:lang w:val="en"/>
        </w:rPr>
        <w:t>.</w:t>
      </w:r>
    </w:p>
    <w:p w:rsidR="00B22B2F" w:rsidRPr="00030B02" w:rsidRDefault="00030B02" w:rsidP="00FC3AA8">
      <w:pPr>
        <w:numPr>
          <w:ilvl w:val="0"/>
          <w:numId w:val="13"/>
        </w:numPr>
        <w:shd w:val="clear" w:color="auto" w:fill="FFFFFF"/>
        <w:tabs>
          <w:tab w:val="clear" w:pos="720"/>
        </w:tabs>
        <w:spacing w:after="0" w:line="240" w:lineRule="auto"/>
        <w:rPr>
          <w:rFonts w:eastAsia="Times New Roman" w:cs="Times New Roman"/>
          <w:lang w:val="en"/>
        </w:rPr>
      </w:pPr>
      <w:r w:rsidRPr="00030B02">
        <w:rPr>
          <w:rFonts w:eastAsia="Times New Roman" w:cs="Times New Roman"/>
          <w:lang w:val="en"/>
        </w:rPr>
        <w:t>Engage in systematic problem solving — including assessment, information gathering, goal setting, planning, implementation, evaluation,</w:t>
      </w:r>
      <w:r>
        <w:rPr>
          <w:rFonts w:eastAsia="Times New Roman" w:cs="Times New Roman"/>
          <w:lang w:val="en"/>
        </w:rPr>
        <w:t xml:space="preserve"> documentation</w:t>
      </w:r>
      <w:r w:rsidRPr="00030B02">
        <w:rPr>
          <w:rFonts w:eastAsia="Times New Roman" w:cs="Times New Roman"/>
          <w:lang w:val="en"/>
        </w:rPr>
        <w:t xml:space="preserve"> and revision of plans and methods, as necessary — to achieve shared objectives.</w:t>
      </w:r>
    </w:p>
    <w:p w:rsidR="00030B02" w:rsidRPr="00B22B2F" w:rsidRDefault="00030B02" w:rsidP="00FC3AA8">
      <w:pPr>
        <w:spacing w:after="0" w:line="240" w:lineRule="auto"/>
      </w:pPr>
    </w:p>
    <w:p w:rsidR="00A36410" w:rsidRPr="00B22B2F" w:rsidRDefault="00A36410" w:rsidP="00FC3AA8">
      <w:pPr>
        <w:pStyle w:val="ListParagraph"/>
        <w:numPr>
          <w:ilvl w:val="0"/>
          <w:numId w:val="1"/>
        </w:numPr>
        <w:spacing w:after="0" w:line="240" w:lineRule="auto"/>
        <w:ind w:left="342"/>
      </w:pPr>
      <w:r w:rsidRPr="00B22B2F">
        <w:t>Individual Assessment</w:t>
      </w:r>
    </w:p>
    <w:p w:rsidR="00A36410" w:rsidRDefault="00A36410" w:rsidP="00FC3AA8">
      <w:pPr>
        <w:shd w:val="clear" w:color="auto" w:fill="FFFFFF"/>
        <w:spacing w:after="0" w:line="240" w:lineRule="auto"/>
        <w:ind w:left="360"/>
        <w:rPr>
          <w:rFonts w:eastAsia="Times New Roman" w:cs="Times New Roman"/>
          <w:lang w:val="en"/>
        </w:rPr>
      </w:pPr>
      <w:r w:rsidRPr="00B22B2F">
        <w:rPr>
          <w:rFonts w:eastAsia="Times New Roman" w:cs="Times New Roman"/>
          <w:lang w:val="en"/>
        </w:rPr>
        <w:t>Assessment is an ongoing process that, when combined with regular evaluation of progress</w:t>
      </w:r>
      <w:r>
        <w:rPr>
          <w:rFonts w:eastAsia="Times New Roman" w:cs="Times New Roman"/>
          <w:lang w:val="en"/>
        </w:rPr>
        <w:t>, helps assure effective, individual</w:t>
      </w:r>
      <w:r w:rsidRPr="00B22B2F">
        <w:rPr>
          <w:rFonts w:eastAsia="Times New Roman" w:cs="Times New Roman"/>
          <w:lang w:val="en"/>
        </w:rPr>
        <w:t xml:space="preserve"> and community-centered care.</w:t>
      </w:r>
      <w:r>
        <w:rPr>
          <w:rFonts w:eastAsia="Times New Roman" w:cs="Times New Roman"/>
          <w:lang w:val="en"/>
        </w:rPr>
        <w:t xml:space="preserve"> </w:t>
      </w:r>
      <w:r w:rsidRPr="00B22B2F">
        <w:rPr>
          <w:rFonts w:eastAsia="Times New Roman" w:cs="Times New Roman"/>
          <w:lang w:val="en"/>
        </w:rPr>
        <w:t>They also gain insights about needed resources and changes and share their understanding with appropriate parties in order to help achieve desired outcomes.</w:t>
      </w:r>
      <w:r>
        <w:rPr>
          <w:rFonts w:eastAsia="Times New Roman" w:cs="Times New Roman"/>
          <w:lang w:val="en"/>
        </w:rPr>
        <w:t xml:space="preserve"> Individual </w:t>
      </w:r>
      <w:r w:rsidRPr="00B22B2F">
        <w:rPr>
          <w:rFonts w:eastAsia="Times New Roman" w:cs="Times New Roman"/>
          <w:lang w:val="en"/>
        </w:rPr>
        <w:t>Assessment is the</w:t>
      </w:r>
      <w:r>
        <w:rPr>
          <w:rFonts w:eastAsia="Times New Roman" w:cs="Times New Roman"/>
          <w:lang w:val="en"/>
        </w:rPr>
        <w:t xml:space="preserve"> gathering of information from direct communication with individuals to understand, identify and address the individual’s goals for optimal health. The CHWs </w:t>
      </w:r>
      <w:r w:rsidR="00E108D3">
        <w:rPr>
          <w:rFonts w:eastAsia="Times New Roman" w:cs="Times New Roman"/>
          <w:lang w:val="en"/>
        </w:rPr>
        <w:t>facilitate health improvement</w:t>
      </w:r>
      <w:r>
        <w:rPr>
          <w:rFonts w:eastAsia="Times New Roman" w:cs="Times New Roman"/>
          <w:lang w:val="en"/>
        </w:rPr>
        <w:t xml:space="preserve"> plan</w:t>
      </w:r>
      <w:r w:rsidR="00E108D3">
        <w:rPr>
          <w:rFonts w:eastAsia="Times New Roman" w:cs="Times New Roman"/>
          <w:lang w:val="en"/>
        </w:rPr>
        <w:t>ning</w:t>
      </w:r>
      <w:r>
        <w:rPr>
          <w:rFonts w:eastAsia="Times New Roman" w:cs="Times New Roman"/>
          <w:lang w:val="en"/>
        </w:rPr>
        <w:t xml:space="preserve"> with individuals and consult with the health care team to agree upon the plan, as appropriate. </w:t>
      </w:r>
      <w:r w:rsidRPr="00B22B2F">
        <w:rPr>
          <w:rFonts w:eastAsia="Times New Roman" w:cs="Times New Roman"/>
          <w:lang w:val="en"/>
        </w:rPr>
        <w:t xml:space="preserve"> </w:t>
      </w:r>
    </w:p>
    <w:p w:rsidR="00C950F4" w:rsidRPr="00B22B2F" w:rsidRDefault="00C950F4" w:rsidP="00FC3AA8">
      <w:pPr>
        <w:shd w:val="clear" w:color="auto" w:fill="FFFFFF"/>
        <w:spacing w:after="0" w:line="240" w:lineRule="auto"/>
        <w:ind w:left="360"/>
        <w:rPr>
          <w:rFonts w:eastAsia="Times New Roman" w:cs="Times New Roman"/>
          <w:lang w:val="en"/>
        </w:rPr>
      </w:pPr>
    </w:p>
    <w:p w:rsidR="00B22B2F" w:rsidRDefault="00B22B2F" w:rsidP="00FC3AA8">
      <w:pPr>
        <w:shd w:val="clear" w:color="auto" w:fill="FFFFFF"/>
        <w:spacing w:after="0" w:line="240" w:lineRule="auto"/>
        <w:ind w:left="360"/>
        <w:rPr>
          <w:rFonts w:eastAsia="Times New Roman" w:cs="Times New Roman"/>
          <w:lang w:val="en"/>
        </w:rPr>
      </w:pPr>
      <w:r w:rsidRPr="00B22B2F">
        <w:rPr>
          <w:rFonts w:eastAsia="Times New Roman" w:cs="Times New Roman"/>
          <w:lang w:val="en"/>
        </w:rPr>
        <w:t xml:space="preserve">Competency includes the ability </w:t>
      </w:r>
      <w:proofErr w:type="gramStart"/>
      <w:r w:rsidRPr="00B22B2F">
        <w:rPr>
          <w:rFonts w:eastAsia="Times New Roman" w:cs="Times New Roman"/>
          <w:lang w:val="en"/>
        </w:rPr>
        <w:t>to</w:t>
      </w:r>
      <w:proofErr w:type="gramEnd"/>
      <w:r w:rsidRPr="00B22B2F">
        <w:rPr>
          <w:rFonts w:eastAsia="Times New Roman" w:cs="Times New Roman"/>
          <w:lang w:val="en"/>
        </w:rPr>
        <w:t>:</w:t>
      </w:r>
    </w:p>
    <w:p w:rsidR="00030B02" w:rsidRPr="00B22B2F" w:rsidRDefault="00030B02" w:rsidP="00FC3AA8">
      <w:pPr>
        <w:numPr>
          <w:ilvl w:val="0"/>
          <w:numId w:val="14"/>
        </w:numPr>
        <w:shd w:val="clear" w:color="auto" w:fill="FFFFFF"/>
        <w:tabs>
          <w:tab w:val="clear" w:pos="720"/>
        </w:tabs>
        <w:spacing w:after="0" w:line="240" w:lineRule="auto"/>
        <w:rPr>
          <w:rFonts w:eastAsia="Times New Roman" w:cs="Times New Roman"/>
          <w:lang w:val="en"/>
        </w:rPr>
      </w:pPr>
      <w:r w:rsidRPr="00B22B2F">
        <w:rPr>
          <w:rFonts w:eastAsia="Times New Roman" w:cs="Times New Roman"/>
          <w:lang w:val="en"/>
        </w:rPr>
        <w:t xml:space="preserve">Gather and combine information from different sources </w:t>
      </w:r>
      <w:proofErr w:type="gramStart"/>
      <w:r w:rsidRPr="00B22B2F">
        <w:rPr>
          <w:rFonts w:eastAsia="Times New Roman" w:cs="Times New Roman"/>
          <w:lang w:val="en"/>
        </w:rPr>
        <w:t>to better understand</w:t>
      </w:r>
      <w:proofErr w:type="gramEnd"/>
      <w:r w:rsidRPr="00B22B2F">
        <w:rPr>
          <w:rFonts w:eastAsia="Times New Roman" w:cs="Times New Roman"/>
          <w:lang w:val="en"/>
        </w:rPr>
        <w:t xml:space="preserve"> </w:t>
      </w:r>
      <w:r>
        <w:rPr>
          <w:rFonts w:eastAsia="Times New Roman" w:cs="Times New Roman"/>
          <w:lang w:val="en"/>
        </w:rPr>
        <w:t>individual</w:t>
      </w:r>
      <w:r w:rsidRPr="00B22B2F">
        <w:rPr>
          <w:rFonts w:eastAsia="Times New Roman" w:cs="Times New Roman"/>
          <w:lang w:val="en"/>
        </w:rPr>
        <w:t>s, their families and their communities.</w:t>
      </w:r>
    </w:p>
    <w:p w:rsidR="00030B02" w:rsidRPr="00B22B2F" w:rsidRDefault="00030B02" w:rsidP="00FC3AA8">
      <w:pPr>
        <w:numPr>
          <w:ilvl w:val="0"/>
          <w:numId w:val="14"/>
        </w:numPr>
        <w:shd w:val="clear" w:color="auto" w:fill="FFFFFF"/>
        <w:tabs>
          <w:tab w:val="clear" w:pos="720"/>
        </w:tabs>
        <w:spacing w:after="0" w:line="240" w:lineRule="auto"/>
        <w:rPr>
          <w:rFonts w:eastAsia="Times New Roman" w:cs="Times New Roman"/>
          <w:lang w:val="en"/>
        </w:rPr>
      </w:pPr>
      <w:r w:rsidRPr="00B22B2F">
        <w:rPr>
          <w:rFonts w:eastAsia="Times New Roman" w:cs="Times New Roman"/>
          <w:lang w:val="en"/>
        </w:rPr>
        <w:t>Assess barriers to accessing health care and other services.</w:t>
      </w:r>
    </w:p>
    <w:p w:rsidR="00030B02" w:rsidRPr="00B22B2F" w:rsidRDefault="00030B02" w:rsidP="00FC3AA8">
      <w:pPr>
        <w:numPr>
          <w:ilvl w:val="0"/>
          <w:numId w:val="14"/>
        </w:numPr>
        <w:shd w:val="clear" w:color="auto" w:fill="FFFFFF"/>
        <w:tabs>
          <w:tab w:val="clear" w:pos="720"/>
        </w:tabs>
        <w:spacing w:after="0" w:line="240" w:lineRule="auto"/>
        <w:rPr>
          <w:rFonts w:eastAsia="Times New Roman" w:cs="Times New Roman"/>
          <w:lang w:val="en"/>
        </w:rPr>
      </w:pPr>
      <w:r w:rsidRPr="00B22B2F">
        <w:rPr>
          <w:rFonts w:eastAsia="Times New Roman" w:cs="Times New Roman"/>
          <w:lang w:val="en"/>
        </w:rPr>
        <w:t>Help people to identify their goals, barriers to change, and supports for change, including personal strengths and problem-solving abilities.</w:t>
      </w:r>
    </w:p>
    <w:p w:rsidR="00030B02" w:rsidRDefault="00030B02" w:rsidP="00FC3AA8">
      <w:pPr>
        <w:numPr>
          <w:ilvl w:val="0"/>
          <w:numId w:val="14"/>
        </w:numPr>
        <w:shd w:val="clear" w:color="auto" w:fill="FFFFFF"/>
        <w:tabs>
          <w:tab w:val="clear" w:pos="720"/>
        </w:tabs>
        <w:spacing w:after="0" w:line="240" w:lineRule="auto"/>
        <w:rPr>
          <w:rFonts w:eastAsia="Times New Roman" w:cs="Times New Roman"/>
          <w:lang w:val="en"/>
        </w:rPr>
      </w:pPr>
      <w:r w:rsidRPr="00B22B2F">
        <w:rPr>
          <w:rFonts w:eastAsia="Times New Roman" w:cs="Times New Roman"/>
          <w:lang w:val="en"/>
        </w:rPr>
        <w:t xml:space="preserve">Continue assessment as an on-going process, taking into account changes in client </w:t>
      </w:r>
      <w:r>
        <w:rPr>
          <w:rFonts w:eastAsia="Times New Roman" w:cs="Times New Roman"/>
          <w:lang w:val="en"/>
        </w:rPr>
        <w:t>circumstances and the CHW-individual</w:t>
      </w:r>
      <w:r w:rsidRPr="00B22B2F">
        <w:rPr>
          <w:rFonts w:eastAsia="Times New Roman" w:cs="Times New Roman"/>
          <w:lang w:val="en"/>
        </w:rPr>
        <w:t xml:space="preserve"> relationship.</w:t>
      </w:r>
    </w:p>
    <w:p w:rsidR="00A36410" w:rsidRPr="00030B02" w:rsidRDefault="00030B02" w:rsidP="00FC3AA8">
      <w:pPr>
        <w:numPr>
          <w:ilvl w:val="0"/>
          <w:numId w:val="14"/>
        </w:numPr>
        <w:shd w:val="clear" w:color="auto" w:fill="FFFFFF"/>
        <w:tabs>
          <w:tab w:val="clear" w:pos="720"/>
        </w:tabs>
        <w:spacing w:after="0" w:line="240" w:lineRule="auto"/>
        <w:rPr>
          <w:rFonts w:eastAsia="Times New Roman" w:cs="Times New Roman"/>
          <w:lang w:val="en"/>
        </w:rPr>
      </w:pPr>
      <w:r w:rsidRPr="00B22B2F">
        <w:t>Develop and implement outreach plans in collaboration with colleagues, based on individual, family, an</w:t>
      </w:r>
      <w:r>
        <w:t xml:space="preserve">d community needs, strengths </w:t>
      </w:r>
      <w:r w:rsidRPr="00B22B2F">
        <w:t>and resources</w:t>
      </w:r>
      <w:r>
        <w:t>.</w:t>
      </w:r>
    </w:p>
    <w:p w:rsidR="00030B02" w:rsidRDefault="00030B02" w:rsidP="00FC3AA8">
      <w:pPr>
        <w:shd w:val="clear" w:color="auto" w:fill="FFFFFF"/>
        <w:spacing w:after="0" w:line="240" w:lineRule="auto"/>
        <w:ind w:left="360"/>
        <w:rPr>
          <w:rFonts w:eastAsia="Times New Roman" w:cs="Times New Roman"/>
          <w:lang w:val="en"/>
        </w:rPr>
      </w:pPr>
    </w:p>
    <w:p w:rsidR="00A36410" w:rsidRPr="00696D54" w:rsidRDefault="00A36410" w:rsidP="00FC3AA8">
      <w:pPr>
        <w:pStyle w:val="ListParagraph"/>
        <w:numPr>
          <w:ilvl w:val="0"/>
          <w:numId w:val="1"/>
        </w:numPr>
        <w:shd w:val="clear" w:color="auto" w:fill="FFFFFF"/>
        <w:spacing w:after="0" w:line="240" w:lineRule="auto"/>
        <w:ind w:left="360"/>
        <w:rPr>
          <w:rFonts w:eastAsia="Times New Roman" w:cs="Times New Roman"/>
          <w:lang w:val="en"/>
        </w:rPr>
      </w:pPr>
      <w:r w:rsidRPr="00B22B2F">
        <w:t>Community Assessment</w:t>
      </w:r>
    </w:p>
    <w:p w:rsidR="00A36410" w:rsidRPr="00B22B2F" w:rsidRDefault="00A36410" w:rsidP="00FC3AA8">
      <w:pPr>
        <w:shd w:val="clear" w:color="auto" w:fill="FFFFFF"/>
        <w:spacing w:after="0" w:line="240" w:lineRule="auto"/>
        <w:ind w:left="360"/>
        <w:rPr>
          <w:rFonts w:eastAsia="Times New Roman" w:cs="Times New Roman"/>
          <w:lang w:val="en"/>
        </w:rPr>
      </w:pPr>
      <w:r>
        <w:rPr>
          <w:rFonts w:eastAsia="Times New Roman" w:cs="Times New Roman"/>
          <w:lang w:val="en"/>
        </w:rPr>
        <w:t>In order to understand individual assessment, one must understand community assessment. Community Assessment is to identify barriers and resources within a community. A community assessment is necessary for advocacy and capacity building to occur.</w:t>
      </w:r>
    </w:p>
    <w:p w:rsidR="00A36410" w:rsidRDefault="00A36410" w:rsidP="00FC3AA8">
      <w:pPr>
        <w:shd w:val="clear" w:color="auto" w:fill="FFFFFF"/>
        <w:spacing w:after="0" w:line="240" w:lineRule="auto"/>
        <w:ind w:left="360"/>
        <w:rPr>
          <w:rFonts w:eastAsia="Times New Roman" w:cs="Times New Roman"/>
          <w:lang w:val="en"/>
        </w:rPr>
      </w:pPr>
    </w:p>
    <w:p w:rsidR="00A36410" w:rsidRDefault="00A36410" w:rsidP="00FC3AA8">
      <w:pPr>
        <w:shd w:val="clear" w:color="auto" w:fill="FFFFFF"/>
        <w:spacing w:after="0" w:line="240" w:lineRule="auto"/>
        <w:ind w:left="360"/>
        <w:rPr>
          <w:rFonts w:eastAsia="Times New Roman" w:cs="Times New Roman"/>
          <w:lang w:val="en"/>
        </w:rPr>
      </w:pPr>
      <w:r w:rsidRPr="00B22B2F">
        <w:rPr>
          <w:rFonts w:eastAsia="Times New Roman" w:cs="Times New Roman"/>
          <w:lang w:val="en"/>
        </w:rPr>
        <w:t xml:space="preserve">Competency includes the ability </w:t>
      </w:r>
      <w:proofErr w:type="gramStart"/>
      <w:r w:rsidRPr="00B22B2F">
        <w:rPr>
          <w:rFonts w:eastAsia="Times New Roman" w:cs="Times New Roman"/>
          <w:lang w:val="en"/>
        </w:rPr>
        <w:t>to</w:t>
      </w:r>
      <w:proofErr w:type="gramEnd"/>
      <w:r w:rsidRPr="00B22B2F">
        <w:rPr>
          <w:rFonts w:eastAsia="Times New Roman" w:cs="Times New Roman"/>
          <w:lang w:val="en"/>
        </w:rPr>
        <w:t>:</w:t>
      </w:r>
    </w:p>
    <w:p w:rsidR="008E456D" w:rsidRPr="00B22B2F" w:rsidRDefault="008E456D" w:rsidP="00FC3AA8">
      <w:pPr>
        <w:numPr>
          <w:ilvl w:val="0"/>
          <w:numId w:val="14"/>
        </w:numPr>
        <w:shd w:val="clear" w:color="auto" w:fill="FFFFFF"/>
        <w:tabs>
          <w:tab w:val="clear" w:pos="720"/>
        </w:tabs>
        <w:spacing w:after="0" w:line="240" w:lineRule="auto"/>
        <w:rPr>
          <w:rFonts w:eastAsia="Times New Roman" w:cs="Times New Roman"/>
          <w:lang w:val="en"/>
        </w:rPr>
      </w:pPr>
      <w:r w:rsidRPr="00B22B2F">
        <w:rPr>
          <w:rFonts w:eastAsia="Times New Roman" w:cs="Times New Roman"/>
          <w:lang w:val="en"/>
        </w:rPr>
        <w:t xml:space="preserve">Gather and combine information from different sources </w:t>
      </w:r>
      <w:proofErr w:type="gramStart"/>
      <w:r w:rsidRPr="00B22B2F">
        <w:rPr>
          <w:rFonts w:eastAsia="Times New Roman" w:cs="Times New Roman"/>
          <w:lang w:val="en"/>
        </w:rPr>
        <w:t>to better understand</w:t>
      </w:r>
      <w:proofErr w:type="gramEnd"/>
      <w:r w:rsidRPr="00B22B2F">
        <w:rPr>
          <w:rFonts w:eastAsia="Times New Roman" w:cs="Times New Roman"/>
          <w:lang w:val="en"/>
        </w:rPr>
        <w:t xml:space="preserve"> </w:t>
      </w:r>
      <w:r>
        <w:rPr>
          <w:rFonts w:eastAsia="Times New Roman" w:cs="Times New Roman"/>
          <w:lang w:val="en"/>
        </w:rPr>
        <w:t>individual</w:t>
      </w:r>
      <w:r w:rsidRPr="00B22B2F">
        <w:rPr>
          <w:rFonts w:eastAsia="Times New Roman" w:cs="Times New Roman"/>
          <w:lang w:val="en"/>
        </w:rPr>
        <w:t>s, their families and their communities.</w:t>
      </w:r>
    </w:p>
    <w:p w:rsidR="008E456D" w:rsidRPr="00B22B2F" w:rsidRDefault="008E456D" w:rsidP="00FC3AA8">
      <w:pPr>
        <w:numPr>
          <w:ilvl w:val="0"/>
          <w:numId w:val="14"/>
        </w:numPr>
        <w:shd w:val="clear" w:color="auto" w:fill="FFFFFF"/>
        <w:tabs>
          <w:tab w:val="clear" w:pos="720"/>
        </w:tabs>
        <w:spacing w:after="0" w:line="240" w:lineRule="auto"/>
        <w:rPr>
          <w:rFonts w:eastAsia="Times New Roman" w:cs="Times New Roman"/>
          <w:lang w:val="en"/>
        </w:rPr>
      </w:pPr>
      <w:r w:rsidRPr="00B22B2F">
        <w:rPr>
          <w:rFonts w:eastAsia="Times New Roman" w:cs="Times New Roman"/>
          <w:lang w:val="en"/>
        </w:rPr>
        <w:t>Assess barriers to accessing health care and other services.</w:t>
      </w:r>
    </w:p>
    <w:p w:rsidR="008E456D" w:rsidRPr="00B22B2F" w:rsidRDefault="008E456D" w:rsidP="00FC3AA8">
      <w:pPr>
        <w:numPr>
          <w:ilvl w:val="0"/>
          <w:numId w:val="14"/>
        </w:numPr>
        <w:shd w:val="clear" w:color="auto" w:fill="FFFFFF"/>
        <w:tabs>
          <w:tab w:val="clear" w:pos="720"/>
        </w:tabs>
        <w:spacing w:after="0" w:line="240" w:lineRule="auto"/>
        <w:rPr>
          <w:rFonts w:eastAsia="Times New Roman" w:cs="Times New Roman"/>
          <w:lang w:val="en"/>
        </w:rPr>
      </w:pPr>
      <w:r w:rsidRPr="00B22B2F">
        <w:rPr>
          <w:rFonts w:eastAsia="Times New Roman" w:cs="Times New Roman"/>
          <w:lang w:val="en"/>
        </w:rPr>
        <w:t xml:space="preserve">Share community assessment results with </w:t>
      </w:r>
      <w:proofErr w:type="gramStart"/>
      <w:r w:rsidRPr="00B22B2F">
        <w:rPr>
          <w:rFonts w:eastAsia="Times New Roman" w:cs="Times New Roman"/>
          <w:lang w:val="en"/>
        </w:rPr>
        <w:t>colleagues and community partners to inform planning</w:t>
      </w:r>
      <w:proofErr w:type="gramEnd"/>
      <w:r w:rsidRPr="00B22B2F">
        <w:rPr>
          <w:rFonts w:eastAsia="Times New Roman" w:cs="Times New Roman"/>
          <w:lang w:val="en"/>
        </w:rPr>
        <w:t xml:space="preserve"> and health improvement efforts.</w:t>
      </w:r>
    </w:p>
    <w:p w:rsidR="008E456D" w:rsidRDefault="008E456D" w:rsidP="00FC3AA8">
      <w:pPr>
        <w:numPr>
          <w:ilvl w:val="0"/>
          <w:numId w:val="14"/>
        </w:numPr>
        <w:shd w:val="clear" w:color="auto" w:fill="FFFFFF"/>
        <w:tabs>
          <w:tab w:val="clear" w:pos="720"/>
        </w:tabs>
        <w:spacing w:after="0" w:line="240" w:lineRule="auto"/>
        <w:rPr>
          <w:rFonts w:eastAsia="Times New Roman" w:cs="Times New Roman"/>
          <w:lang w:val="en"/>
        </w:rPr>
      </w:pPr>
      <w:r w:rsidRPr="00B22B2F">
        <w:rPr>
          <w:rFonts w:eastAsia="Times New Roman" w:cs="Times New Roman"/>
          <w:lang w:val="en"/>
        </w:rPr>
        <w:t xml:space="preserve">Continue assessment as an on-going process, taking into account changes in client </w:t>
      </w:r>
      <w:r>
        <w:rPr>
          <w:rFonts w:eastAsia="Times New Roman" w:cs="Times New Roman"/>
          <w:lang w:val="en"/>
        </w:rPr>
        <w:t>circumstances and the CHW-individual relationship.</w:t>
      </w:r>
    </w:p>
    <w:p w:rsidR="00A36410" w:rsidRPr="008E456D" w:rsidRDefault="008E456D" w:rsidP="00FC3AA8">
      <w:pPr>
        <w:numPr>
          <w:ilvl w:val="0"/>
          <w:numId w:val="14"/>
        </w:numPr>
        <w:shd w:val="clear" w:color="auto" w:fill="FFFFFF"/>
        <w:tabs>
          <w:tab w:val="clear" w:pos="720"/>
        </w:tabs>
        <w:spacing w:after="0" w:line="240" w:lineRule="auto"/>
        <w:rPr>
          <w:rFonts w:eastAsia="Times New Roman" w:cs="Times New Roman"/>
          <w:lang w:val="en"/>
        </w:rPr>
      </w:pPr>
      <w:r w:rsidRPr="00B22B2F">
        <w:t>Develop and implement outreach plans in collaboration with colleagues, based on individual, family, an</w:t>
      </w:r>
      <w:r>
        <w:t xml:space="preserve">d community needs, strengths </w:t>
      </w:r>
      <w:r w:rsidRPr="00B22B2F">
        <w:t>and resources</w:t>
      </w:r>
      <w:r>
        <w:t>.</w:t>
      </w:r>
    </w:p>
    <w:sectPr w:rsidR="00A36410" w:rsidRPr="008E456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58C" w:rsidRDefault="0024758C" w:rsidP="00BB0849">
      <w:pPr>
        <w:spacing w:after="0" w:line="240" w:lineRule="auto"/>
      </w:pPr>
      <w:r>
        <w:separator/>
      </w:r>
    </w:p>
  </w:endnote>
  <w:endnote w:type="continuationSeparator" w:id="0">
    <w:p w:rsidR="0024758C" w:rsidRDefault="0024758C" w:rsidP="00BB0849">
      <w:pPr>
        <w:spacing w:after="0" w:line="240" w:lineRule="auto"/>
      </w:pPr>
      <w:r>
        <w:continuationSeparator/>
      </w:r>
    </w:p>
  </w:endnote>
  <w:endnote w:id="1">
    <w:p w:rsidR="00FC3AA8" w:rsidRDefault="00FC3AA8" w:rsidP="00FC3AA8">
      <w:pPr>
        <w:pStyle w:val="EndnoteText"/>
      </w:pPr>
      <w:r>
        <w:rPr>
          <w:rStyle w:val="EndnoteReference"/>
        </w:rPr>
        <w:endnoteRef/>
      </w:r>
      <w:r>
        <w:t xml:space="preserve"> </w:t>
      </w:r>
      <w:r w:rsidRPr="00162887">
        <w:rPr>
          <w:color w:val="000000"/>
        </w:rPr>
        <w:t>(</w:t>
      </w:r>
      <w:hyperlink r:id="rId1" w:history="1">
        <w:r w:rsidRPr="00162887">
          <w:rPr>
            <w:rStyle w:val="Hyperlink"/>
          </w:rPr>
          <w:t>http://www.apha.org/membergroups/sections/aphasections/chw/</w:t>
        </w:r>
      </w:hyperlink>
      <w:r w:rsidRPr="00162887">
        <w:rPr>
          <w:color w:val="000000"/>
        </w:rPr>
        <w:t>)</w:t>
      </w:r>
      <w:r>
        <w:rPr>
          <w:color w:val="000000"/>
        </w:rPr>
        <w:t xml:space="preserve">  </w:t>
      </w:r>
      <w:r w:rsidRPr="00162887">
        <w:t>(</w:t>
      </w:r>
      <w:hyperlink r:id="rId2" w:history="1">
        <w:r w:rsidRPr="00162887">
          <w:rPr>
            <w:rStyle w:val="Hyperlink"/>
          </w:rPr>
          <w:t>http://www.cdc.gov/dhdsp/docs/chw_brief.pdf</w:t>
        </w:r>
      </w:hyperlink>
      <w:r w:rsidRPr="00162887">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292916"/>
      <w:docPartObj>
        <w:docPartGallery w:val="Page Numbers (Bottom of Page)"/>
        <w:docPartUnique/>
      </w:docPartObj>
    </w:sdtPr>
    <w:sdtEndPr>
      <w:rPr>
        <w:noProof/>
      </w:rPr>
    </w:sdtEndPr>
    <w:sdtContent>
      <w:p w:rsidR="0024758C" w:rsidRDefault="0024758C">
        <w:pPr>
          <w:pStyle w:val="Footer"/>
          <w:jc w:val="center"/>
        </w:pPr>
        <w:r>
          <w:fldChar w:fldCharType="begin"/>
        </w:r>
        <w:r>
          <w:instrText xml:space="preserve"> PAGE   \* MERGEFORMAT </w:instrText>
        </w:r>
        <w:r>
          <w:fldChar w:fldCharType="separate"/>
        </w:r>
        <w:r w:rsidR="00B44BEE">
          <w:rPr>
            <w:noProof/>
          </w:rPr>
          <w:t>4</w:t>
        </w:r>
        <w:r>
          <w:rPr>
            <w:noProof/>
          </w:rPr>
          <w:fldChar w:fldCharType="end"/>
        </w:r>
      </w:p>
    </w:sdtContent>
  </w:sdt>
  <w:p w:rsidR="0024758C" w:rsidRPr="00BB0849" w:rsidRDefault="00294DC9" w:rsidP="00BB0849">
    <w:pPr>
      <w:pStyle w:val="Footer"/>
      <w:jc w:val="right"/>
      <w:rPr>
        <w:sz w:val="18"/>
        <w:szCs w:val="18"/>
      </w:rPr>
    </w:pPr>
    <w:r>
      <w:rPr>
        <w:sz w:val="18"/>
        <w:szCs w:val="18"/>
      </w:rPr>
      <w:t>5</w:t>
    </w:r>
    <w:r w:rsidR="00A94855">
      <w:rPr>
        <w:sz w:val="18"/>
        <w:szCs w:val="18"/>
      </w:rPr>
      <w:t>/</w:t>
    </w:r>
    <w:r>
      <w:rPr>
        <w:sz w:val="18"/>
        <w:szCs w:val="18"/>
      </w:rPr>
      <w:t>5</w:t>
    </w:r>
    <w:r w:rsidR="00B830A1">
      <w:rPr>
        <w:sz w:val="18"/>
        <w:szCs w:val="18"/>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58C" w:rsidRDefault="0024758C" w:rsidP="00BB0849">
      <w:pPr>
        <w:spacing w:after="0" w:line="240" w:lineRule="auto"/>
      </w:pPr>
      <w:r>
        <w:separator/>
      </w:r>
    </w:p>
  </w:footnote>
  <w:footnote w:type="continuationSeparator" w:id="0">
    <w:p w:rsidR="0024758C" w:rsidRDefault="0024758C" w:rsidP="00BB0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069" w:rsidRPr="00B22B2F" w:rsidRDefault="00FD5069" w:rsidP="00FD5069">
    <w:pPr>
      <w:pStyle w:val="NoSpacing"/>
      <w:jc w:val="center"/>
      <w:rPr>
        <w:b/>
      </w:rPr>
    </w:pPr>
    <w:r w:rsidRPr="00B22B2F">
      <w:rPr>
        <w:b/>
      </w:rPr>
      <w:t>Missouri Department of Health and Senior Services</w:t>
    </w:r>
  </w:p>
  <w:p w:rsidR="00FD5069" w:rsidRPr="00B22B2F" w:rsidRDefault="00FD5069" w:rsidP="00FD5069">
    <w:pPr>
      <w:pStyle w:val="NoSpacing"/>
      <w:jc w:val="center"/>
      <w:rPr>
        <w:b/>
      </w:rPr>
    </w:pPr>
    <w:r>
      <w:rPr>
        <w:b/>
      </w:rPr>
      <w:t xml:space="preserve">Community Health Worker (CHW) </w:t>
    </w:r>
    <w:r w:rsidRPr="00B22B2F">
      <w:rPr>
        <w:b/>
      </w:rPr>
      <w:t>Core Competencies</w:t>
    </w:r>
  </w:p>
  <w:p w:rsidR="00FD5069" w:rsidRDefault="00FD50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13.8pt;height:15.6pt;visibility:visible;mso-wrap-style:square" o:bullet="t">
        <v:imagedata r:id="rId1" o:title=""/>
      </v:shape>
    </w:pict>
  </w:numPicBullet>
  <w:abstractNum w:abstractNumId="0">
    <w:nsid w:val="0E574E6E"/>
    <w:multiLevelType w:val="hybridMultilevel"/>
    <w:tmpl w:val="C8C85E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48B3B92"/>
    <w:multiLevelType w:val="multilevel"/>
    <w:tmpl w:val="39C8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2810C3"/>
    <w:multiLevelType w:val="hybridMultilevel"/>
    <w:tmpl w:val="6A9C7A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8D5396E"/>
    <w:multiLevelType w:val="hybridMultilevel"/>
    <w:tmpl w:val="F8E4F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AEC5171"/>
    <w:multiLevelType w:val="multilevel"/>
    <w:tmpl w:val="62F2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465577"/>
    <w:multiLevelType w:val="hybridMultilevel"/>
    <w:tmpl w:val="EFA08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4C3EF2"/>
    <w:multiLevelType w:val="multilevel"/>
    <w:tmpl w:val="142C3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0C2541"/>
    <w:multiLevelType w:val="multilevel"/>
    <w:tmpl w:val="ACB8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6F60AE"/>
    <w:multiLevelType w:val="hybridMultilevel"/>
    <w:tmpl w:val="6B983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AF142F8"/>
    <w:multiLevelType w:val="multilevel"/>
    <w:tmpl w:val="BE8C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645809"/>
    <w:multiLevelType w:val="multilevel"/>
    <w:tmpl w:val="189C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D45CEE"/>
    <w:multiLevelType w:val="multilevel"/>
    <w:tmpl w:val="DD1E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6628A6"/>
    <w:multiLevelType w:val="multilevel"/>
    <w:tmpl w:val="5A0A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AC34FE"/>
    <w:multiLevelType w:val="multilevel"/>
    <w:tmpl w:val="5DC49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F674E8"/>
    <w:multiLevelType w:val="multilevel"/>
    <w:tmpl w:val="6462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175B96"/>
    <w:multiLevelType w:val="hybridMultilevel"/>
    <w:tmpl w:val="C6F2B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4CC01B8"/>
    <w:multiLevelType w:val="hybridMultilevel"/>
    <w:tmpl w:val="30467D40"/>
    <w:lvl w:ilvl="0" w:tplc="80CC8754">
      <w:start w:val="1"/>
      <w:numFmt w:val="bullet"/>
      <w:lvlText w:val=""/>
      <w:lvlPicBulletId w:val="0"/>
      <w:lvlJc w:val="left"/>
      <w:pPr>
        <w:tabs>
          <w:tab w:val="num" w:pos="720"/>
        </w:tabs>
        <w:ind w:left="720" w:hanging="360"/>
      </w:pPr>
      <w:rPr>
        <w:rFonts w:ascii="Symbol" w:hAnsi="Symbol" w:hint="default"/>
      </w:rPr>
    </w:lvl>
    <w:lvl w:ilvl="1" w:tplc="28D4A728" w:tentative="1">
      <w:start w:val="1"/>
      <w:numFmt w:val="bullet"/>
      <w:lvlText w:val=""/>
      <w:lvlJc w:val="left"/>
      <w:pPr>
        <w:tabs>
          <w:tab w:val="num" w:pos="1440"/>
        </w:tabs>
        <w:ind w:left="1440" w:hanging="360"/>
      </w:pPr>
      <w:rPr>
        <w:rFonts w:ascii="Symbol" w:hAnsi="Symbol" w:hint="default"/>
      </w:rPr>
    </w:lvl>
    <w:lvl w:ilvl="2" w:tplc="15C8D99A" w:tentative="1">
      <w:start w:val="1"/>
      <w:numFmt w:val="bullet"/>
      <w:lvlText w:val=""/>
      <w:lvlJc w:val="left"/>
      <w:pPr>
        <w:tabs>
          <w:tab w:val="num" w:pos="2160"/>
        </w:tabs>
        <w:ind w:left="2160" w:hanging="360"/>
      </w:pPr>
      <w:rPr>
        <w:rFonts w:ascii="Symbol" w:hAnsi="Symbol" w:hint="default"/>
      </w:rPr>
    </w:lvl>
    <w:lvl w:ilvl="3" w:tplc="638A19FC" w:tentative="1">
      <w:start w:val="1"/>
      <w:numFmt w:val="bullet"/>
      <w:lvlText w:val=""/>
      <w:lvlJc w:val="left"/>
      <w:pPr>
        <w:tabs>
          <w:tab w:val="num" w:pos="2880"/>
        </w:tabs>
        <w:ind w:left="2880" w:hanging="360"/>
      </w:pPr>
      <w:rPr>
        <w:rFonts w:ascii="Symbol" w:hAnsi="Symbol" w:hint="default"/>
      </w:rPr>
    </w:lvl>
    <w:lvl w:ilvl="4" w:tplc="36FE0B92" w:tentative="1">
      <w:start w:val="1"/>
      <w:numFmt w:val="bullet"/>
      <w:lvlText w:val=""/>
      <w:lvlJc w:val="left"/>
      <w:pPr>
        <w:tabs>
          <w:tab w:val="num" w:pos="3600"/>
        </w:tabs>
        <w:ind w:left="3600" w:hanging="360"/>
      </w:pPr>
      <w:rPr>
        <w:rFonts w:ascii="Symbol" w:hAnsi="Symbol" w:hint="default"/>
      </w:rPr>
    </w:lvl>
    <w:lvl w:ilvl="5" w:tplc="2E68A81E" w:tentative="1">
      <w:start w:val="1"/>
      <w:numFmt w:val="bullet"/>
      <w:lvlText w:val=""/>
      <w:lvlJc w:val="left"/>
      <w:pPr>
        <w:tabs>
          <w:tab w:val="num" w:pos="4320"/>
        </w:tabs>
        <w:ind w:left="4320" w:hanging="360"/>
      </w:pPr>
      <w:rPr>
        <w:rFonts w:ascii="Symbol" w:hAnsi="Symbol" w:hint="default"/>
      </w:rPr>
    </w:lvl>
    <w:lvl w:ilvl="6" w:tplc="18003E3E" w:tentative="1">
      <w:start w:val="1"/>
      <w:numFmt w:val="bullet"/>
      <w:lvlText w:val=""/>
      <w:lvlJc w:val="left"/>
      <w:pPr>
        <w:tabs>
          <w:tab w:val="num" w:pos="5040"/>
        </w:tabs>
        <w:ind w:left="5040" w:hanging="360"/>
      </w:pPr>
      <w:rPr>
        <w:rFonts w:ascii="Symbol" w:hAnsi="Symbol" w:hint="default"/>
      </w:rPr>
    </w:lvl>
    <w:lvl w:ilvl="7" w:tplc="302C715A" w:tentative="1">
      <w:start w:val="1"/>
      <w:numFmt w:val="bullet"/>
      <w:lvlText w:val=""/>
      <w:lvlJc w:val="left"/>
      <w:pPr>
        <w:tabs>
          <w:tab w:val="num" w:pos="5760"/>
        </w:tabs>
        <w:ind w:left="5760" w:hanging="360"/>
      </w:pPr>
      <w:rPr>
        <w:rFonts w:ascii="Symbol" w:hAnsi="Symbol" w:hint="default"/>
      </w:rPr>
    </w:lvl>
    <w:lvl w:ilvl="8" w:tplc="E57ED1B2" w:tentative="1">
      <w:start w:val="1"/>
      <w:numFmt w:val="bullet"/>
      <w:lvlText w:val=""/>
      <w:lvlJc w:val="left"/>
      <w:pPr>
        <w:tabs>
          <w:tab w:val="num" w:pos="6480"/>
        </w:tabs>
        <w:ind w:left="6480" w:hanging="360"/>
      </w:pPr>
      <w:rPr>
        <w:rFonts w:ascii="Symbol" w:hAnsi="Symbol" w:hint="default"/>
      </w:rPr>
    </w:lvl>
  </w:abstractNum>
  <w:abstractNum w:abstractNumId="17">
    <w:nsid w:val="7CCA2352"/>
    <w:multiLevelType w:val="hybridMultilevel"/>
    <w:tmpl w:val="8AEC1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3"/>
  </w:num>
  <w:num w:numId="7">
    <w:abstractNumId w:val="2"/>
  </w:num>
  <w:num w:numId="8">
    <w:abstractNumId w:val="11"/>
  </w:num>
  <w:num w:numId="9">
    <w:abstractNumId w:val="12"/>
  </w:num>
  <w:num w:numId="10">
    <w:abstractNumId w:val="9"/>
  </w:num>
  <w:num w:numId="11">
    <w:abstractNumId w:val="10"/>
  </w:num>
  <w:num w:numId="12">
    <w:abstractNumId w:val="13"/>
  </w:num>
  <w:num w:numId="13">
    <w:abstractNumId w:val="14"/>
  </w:num>
  <w:num w:numId="14">
    <w:abstractNumId w:val="4"/>
  </w:num>
  <w:num w:numId="15">
    <w:abstractNumId w:val="6"/>
  </w:num>
  <w:num w:numId="16">
    <w:abstractNumId w:val="0"/>
  </w:num>
  <w:num w:numId="17">
    <w:abstractNumId w:val="17"/>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B2F"/>
    <w:rsid w:val="00030B02"/>
    <w:rsid w:val="00051AD4"/>
    <w:rsid w:val="000B1BB7"/>
    <w:rsid w:val="00163676"/>
    <w:rsid w:val="001C7BDE"/>
    <w:rsid w:val="001E1BAF"/>
    <w:rsid w:val="002002A1"/>
    <w:rsid w:val="0024758C"/>
    <w:rsid w:val="0026588C"/>
    <w:rsid w:val="002666E7"/>
    <w:rsid w:val="00286A98"/>
    <w:rsid w:val="00294DC9"/>
    <w:rsid w:val="00334AA6"/>
    <w:rsid w:val="00343740"/>
    <w:rsid w:val="00395C4B"/>
    <w:rsid w:val="003A39AD"/>
    <w:rsid w:val="003B5C8B"/>
    <w:rsid w:val="004161D9"/>
    <w:rsid w:val="004B59BF"/>
    <w:rsid w:val="004B6267"/>
    <w:rsid w:val="004E655A"/>
    <w:rsid w:val="00525768"/>
    <w:rsid w:val="00540419"/>
    <w:rsid w:val="00542816"/>
    <w:rsid w:val="0054719E"/>
    <w:rsid w:val="00612923"/>
    <w:rsid w:val="0065647B"/>
    <w:rsid w:val="00681DFE"/>
    <w:rsid w:val="006A5770"/>
    <w:rsid w:val="006F4AE0"/>
    <w:rsid w:val="0079736F"/>
    <w:rsid w:val="008B5438"/>
    <w:rsid w:val="008D7F0A"/>
    <w:rsid w:val="008E456D"/>
    <w:rsid w:val="009310F0"/>
    <w:rsid w:val="00947282"/>
    <w:rsid w:val="00966130"/>
    <w:rsid w:val="009862F4"/>
    <w:rsid w:val="009B525F"/>
    <w:rsid w:val="00A021A7"/>
    <w:rsid w:val="00A079AE"/>
    <w:rsid w:val="00A36410"/>
    <w:rsid w:val="00A77350"/>
    <w:rsid w:val="00A94855"/>
    <w:rsid w:val="00B22B2F"/>
    <w:rsid w:val="00B44BEE"/>
    <w:rsid w:val="00B830A1"/>
    <w:rsid w:val="00BB0849"/>
    <w:rsid w:val="00BD153C"/>
    <w:rsid w:val="00C03FD9"/>
    <w:rsid w:val="00C506E5"/>
    <w:rsid w:val="00C75681"/>
    <w:rsid w:val="00C837B3"/>
    <w:rsid w:val="00C950F4"/>
    <w:rsid w:val="00CC3ADE"/>
    <w:rsid w:val="00D20371"/>
    <w:rsid w:val="00D447C0"/>
    <w:rsid w:val="00D65A93"/>
    <w:rsid w:val="00D80A1F"/>
    <w:rsid w:val="00DB3BBC"/>
    <w:rsid w:val="00E108D3"/>
    <w:rsid w:val="00E4086E"/>
    <w:rsid w:val="00EE2483"/>
    <w:rsid w:val="00F27689"/>
    <w:rsid w:val="00F619EE"/>
    <w:rsid w:val="00FC09E6"/>
    <w:rsid w:val="00FC3AA8"/>
    <w:rsid w:val="00FD5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0B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B2F"/>
    <w:pPr>
      <w:ind w:left="720"/>
      <w:contextualSpacing/>
    </w:pPr>
  </w:style>
  <w:style w:type="paragraph" w:styleId="NormalWeb">
    <w:name w:val="Normal (Web)"/>
    <w:basedOn w:val="Normal"/>
    <w:uiPriority w:val="99"/>
    <w:semiHidden/>
    <w:unhideWhenUsed/>
    <w:rsid w:val="00B22B2F"/>
    <w:pPr>
      <w:spacing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2B2F"/>
    <w:rPr>
      <w:i/>
      <w:iCs/>
    </w:rPr>
  </w:style>
  <w:style w:type="paragraph" w:styleId="NoSpacing">
    <w:name w:val="No Spacing"/>
    <w:uiPriority w:val="1"/>
    <w:qFormat/>
    <w:rsid w:val="00B22B2F"/>
    <w:pPr>
      <w:spacing w:after="0" w:line="240" w:lineRule="auto"/>
    </w:pPr>
  </w:style>
  <w:style w:type="paragraph" w:styleId="Header">
    <w:name w:val="header"/>
    <w:basedOn w:val="Normal"/>
    <w:link w:val="HeaderChar"/>
    <w:uiPriority w:val="99"/>
    <w:unhideWhenUsed/>
    <w:rsid w:val="00BB0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849"/>
  </w:style>
  <w:style w:type="paragraph" w:styleId="Footer">
    <w:name w:val="footer"/>
    <w:basedOn w:val="Normal"/>
    <w:link w:val="FooterChar"/>
    <w:uiPriority w:val="99"/>
    <w:unhideWhenUsed/>
    <w:rsid w:val="00BB0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849"/>
  </w:style>
  <w:style w:type="table" w:styleId="TableGrid">
    <w:name w:val="Table Grid"/>
    <w:basedOn w:val="TableNormal"/>
    <w:uiPriority w:val="59"/>
    <w:rsid w:val="009B5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1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BAF"/>
    <w:rPr>
      <w:rFonts w:ascii="Tahoma" w:hAnsi="Tahoma" w:cs="Tahoma"/>
      <w:sz w:val="16"/>
      <w:szCs w:val="16"/>
    </w:rPr>
  </w:style>
  <w:style w:type="character" w:styleId="CommentReference">
    <w:name w:val="annotation reference"/>
    <w:basedOn w:val="DefaultParagraphFont"/>
    <w:uiPriority w:val="99"/>
    <w:semiHidden/>
    <w:unhideWhenUsed/>
    <w:rsid w:val="00343740"/>
    <w:rPr>
      <w:sz w:val="18"/>
      <w:szCs w:val="18"/>
    </w:rPr>
  </w:style>
  <w:style w:type="paragraph" w:styleId="CommentText">
    <w:name w:val="annotation text"/>
    <w:basedOn w:val="Normal"/>
    <w:link w:val="CommentTextChar"/>
    <w:uiPriority w:val="99"/>
    <w:semiHidden/>
    <w:unhideWhenUsed/>
    <w:rsid w:val="00343740"/>
    <w:pPr>
      <w:spacing w:line="240" w:lineRule="auto"/>
    </w:pPr>
    <w:rPr>
      <w:sz w:val="24"/>
      <w:szCs w:val="24"/>
    </w:rPr>
  </w:style>
  <w:style w:type="character" w:customStyle="1" w:styleId="CommentTextChar">
    <w:name w:val="Comment Text Char"/>
    <w:basedOn w:val="DefaultParagraphFont"/>
    <w:link w:val="CommentText"/>
    <w:uiPriority w:val="99"/>
    <w:semiHidden/>
    <w:rsid w:val="00343740"/>
    <w:rPr>
      <w:sz w:val="24"/>
      <w:szCs w:val="24"/>
    </w:rPr>
  </w:style>
  <w:style w:type="paragraph" w:styleId="CommentSubject">
    <w:name w:val="annotation subject"/>
    <w:basedOn w:val="CommentText"/>
    <w:next w:val="CommentText"/>
    <w:link w:val="CommentSubjectChar"/>
    <w:uiPriority w:val="99"/>
    <w:semiHidden/>
    <w:unhideWhenUsed/>
    <w:rsid w:val="00343740"/>
    <w:rPr>
      <w:b/>
      <w:bCs/>
      <w:sz w:val="20"/>
      <w:szCs w:val="20"/>
    </w:rPr>
  </w:style>
  <w:style w:type="character" w:customStyle="1" w:styleId="CommentSubjectChar">
    <w:name w:val="Comment Subject Char"/>
    <w:basedOn w:val="CommentTextChar"/>
    <w:link w:val="CommentSubject"/>
    <w:uiPriority w:val="99"/>
    <w:semiHidden/>
    <w:rsid w:val="00343740"/>
    <w:rPr>
      <w:b/>
      <w:bCs/>
      <w:sz w:val="20"/>
      <w:szCs w:val="20"/>
    </w:rPr>
  </w:style>
  <w:style w:type="character" w:styleId="Hyperlink">
    <w:name w:val="Hyperlink"/>
    <w:basedOn w:val="DefaultParagraphFont"/>
    <w:uiPriority w:val="99"/>
    <w:unhideWhenUsed/>
    <w:rsid w:val="00FC3AA8"/>
    <w:rPr>
      <w:color w:val="0000FF" w:themeColor="hyperlink"/>
      <w:u w:val="single"/>
    </w:rPr>
  </w:style>
  <w:style w:type="paragraph" w:styleId="EndnoteText">
    <w:name w:val="endnote text"/>
    <w:basedOn w:val="Normal"/>
    <w:link w:val="EndnoteTextChar"/>
    <w:uiPriority w:val="99"/>
    <w:semiHidden/>
    <w:unhideWhenUsed/>
    <w:rsid w:val="00FC3A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3AA8"/>
    <w:rPr>
      <w:sz w:val="20"/>
      <w:szCs w:val="20"/>
    </w:rPr>
  </w:style>
  <w:style w:type="character" w:styleId="EndnoteReference">
    <w:name w:val="endnote reference"/>
    <w:basedOn w:val="DefaultParagraphFont"/>
    <w:uiPriority w:val="99"/>
    <w:semiHidden/>
    <w:unhideWhenUsed/>
    <w:rsid w:val="00FC3A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B2F"/>
    <w:pPr>
      <w:ind w:left="720"/>
      <w:contextualSpacing/>
    </w:pPr>
  </w:style>
  <w:style w:type="paragraph" w:styleId="NormalWeb">
    <w:name w:val="Normal (Web)"/>
    <w:basedOn w:val="Normal"/>
    <w:uiPriority w:val="99"/>
    <w:semiHidden/>
    <w:unhideWhenUsed/>
    <w:rsid w:val="00B22B2F"/>
    <w:pPr>
      <w:spacing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2B2F"/>
    <w:rPr>
      <w:i/>
      <w:iCs/>
    </w:rPr>
  </w:style>
  <w:style w:type="paragraph" w:styleId="NoSpacing">
    <w:name w:val="No Spacing"/>
    <w:uiPriority w:val="1"/>
    <w:qFormat/>
    <w:rsid w:val="00B22B2F"/>
    <w:pPr>
      <w:spacing w:after="0" w:line="240" w:lineRule="auto"/>
    </w:pPr>
  </w:style>
  <w:style w:type="paragraph" w:styleId="Header">
    <w:name w:val="header"/>
    <w:basedOn w:val="Normal"/>
    <w:link w:val="HeaderChar"/>
    <w:uiPriority w:val="99"/>
    <w:unhideWhenUsed/>
    <w:rsid w:val="00BB0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849"/>
  </w:style>
  <w:style w:type="paragraph" w:styleId="Footer">
    <w:name w:val="footer"/>
    <w:basedOn w:val="Normal"/>
    <w:link w:val="FooterChar"/>
    <w:uiPriority w:val="99"/>
    <w:unhideWhenUsed/>
    <w:rsid w:val="00BB0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849"/>
  </w:style>
  <w:style w:type="table" w:styleId="TableGrid">
    <w:name w:val="Table Grid"/>
    <w:basedOn w:val="TableNormal"/>
    <w:uiPriority w:val="59"/>
    <w:rsid w:val="009B5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1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BAF"/>
    <w:rPr>
      <w:rFonts w:ascii="Tahoma" w:hAnsi="Tahoma" w:cs="Tahoma"/>
      <w:sz w:val="16"/>
      <w:szCs w:val="16"/>
    </w:rPr>
  </w:style>
  <w:style w:type="character" w:styleId="CommentReference">
    <w:name w:val="annotation reference"/>
    <w:basedOn w:val="DefaultParagraphFont"/>
    <w:uiPriority w:val="99"/>
    <w:semiHidden/>
    <w:unhideWhenUsed/>
    <w:rsid w:val="00343740"/>
    <w:rPr>
      <w:sz w:val="18"/>
      <w:szCs w:val="18"/>
    </w:rPr>
  </w:style>
  <w:style w:type="paragraph" w:styleId="CommentText">
    <w:name w:val="annotation text"/>
    <w:basedOn w:val="Normal"/>
    <w:link w:val="CommentTextChar"/>
    <w:uiPriority w:val="99"/>
    <w:semiHidden/>
    <w:unhideWhenUsed/>
    <w:rsid w:val="00343740"/>
    <w:pPr>
      <w:spacing w:line="240" w:lineRule="auto"/>
    </w:pPr>
    <w:rPr>
      <w:sz w:val="24"/>
      <w:szCs w:val="24"/>
    </w:rPr>
  </w:style>
  <w:style w:type="character" w:customStyle="1" w:styleId="CommentTextChar">
    <w:name w:val="Comment Text Char"/>
    <w:basedOn w:val="DefaultParagraphFont"/>
    <w:link w:val="CommentText"/>
    <w:uiPriority w:val="99"/>
    <w:semiHidden/>
    <w:rsid w:val="00343740"/>
    <w:rPr>
      <w:sz w:val="24"/>
      <w:szCs w:val="24"/>
    </w:rPr>
  </w:style>
  <w:style w:type="paragraph" w:styleId="CommentSubject">
    <w:name w:val="annotation subject"/>
    <w:basedOn w:val="CommentText"/>
    <w:next w:val="CommentText"/>
    <w:link w:val="CommentSubjectChar"/>
    <w:uiPriority w:val="99"/>
    <w:semiHidden/>
    <w:unhideWhenUsed/>
    <w:rsid w:val="00343740"/>
    <w:rPr>
      <w:b/>
      <w:bCs/>
      <w:sz w:val="20"/>
      <w:szCs w:val="20"/>
    </w:rPr>
  </w:style>
  <w:style w:type="character" w:customStyle="1" w:styleId="CommentSubjectChar">
    <w:name w:val="Comment Subject Char"/>
    <w:basedOn w:val="CommentTextChar"/>
    <w:link w:val="CommentSubject"/>
    <w:uiPriority w:val="99"/>
    <w:semiHidden/>
    <w:rsid w:val="00343740"/>
    <w:rPr>
      <w:b/>
      <w:bCs/>
      <w:sz w:val="20"/>
      <w:szCs w:val="20"/>
    </w:rPr>
  </w:style>
  <w:style w:type="character" w:styleId="Hyperlink">
    <w:name w:val="Hyperlink"/>
    <w:basedOn w:val="DefaultParagraphFont"/>
    <w:uiPriority w:val="99"/>
    <w:unhideWhenUsed/>
    <w:rsid w:val="00FC3AA8"/>
    <w:rPr>
      <w:color w:val="0000FF" w:themeColor="hyperlink"/>
      <w:u w:val="single"/>
    </w:rPr>
  </w:style>
  <w:style w:type="paragraph" w:styleId="EndnoteText">
    <w:name w:val="endnote text"/>
    <w:basedOn w:val="Normal"/>
    <w:link w:val="EndnoteTextChar"/>
    <w:uiPriority w:val="99"/>
    <w:semiHidden/>
    <w:unhideWhenUsed/>
    <w:rsid w:val="00FC3A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3AA8"/>
    <w:rPr>
      <w:sz w:val="20"/>
      <w:szCs w:val="20"/>
    </w:rPr>
  </w:style>
  <w:style w:type="character" w:styleId="EndnoteReference">
    <w:name w:val="endnote reference"/>
    <w:basedOn w:val="DefaultParagraphFont"/>
    <w:uiPriority w:val="99"/>
    <w:semiHidden/>
    <w:unhideWhenUsed/>
    <w:rsid w:val="00FC3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8086">
      <w:bodyDiv w:val="1"/>
      <w:marLeft w:val="0"/>
      <w:marRight w:val="0"/>
      <w:marTop w:val="0"/>
      <w:marBottom w:val="0"/>
      <w:divBdr>
        <w:top w:val="none" w:sz="0" w:space="0" w:color="auto"/>
        <w:left w:val="none" w:sz="0" w:space="0" w:color="auto"/>
        <w:bottom w:val="none" w:sz="0" w:space="0" w:color="auto"/>
        <w:right w:val="none" w:sz="0" w:space="0" w:color="auto"/>
      </w:divBdr>
      <w:divsChild>
        <w:div w:id="1061170639">
          <w:marLeft w:val="0"/>
          <w:marRight w:val="0"/>
          <w:marTop w:val="0"/>
          <w:marBottom w:val="0"/>
          <w:divBdr>
            <w:top w:val="none" w:sz="0" w:space="0" w:color="auto"/>
            <w:left w:val="none" w:sz="0" w:space="0" w:color="auto"/>
            <w:bottom w:val="none" w:sz="0" w:space="0" w:color="auto"/>
            <w:right w:val="none" w:sz="0" w:space="0" w:color="auto"/>
          </w:divBdr>
          <w:divsChild>
            <w:div w:id="340205835">
              <w:marLeft w:val="0"/>
              <w:marRight w:val="0"/>
              <w:marTop w:val="0"/>
              <w:marBottom w:val="0"/>
              <w:divBdr>
                <w:top w:val="none" w:sz="0" w:space="0" w:color="auto"/>
                <w:left w:val="none" w:sz="0" w:space="0" w:color="auto"/>
                <w:bottom w:val="none" w:sz="0" w:space="0" w:color="auto"/>
                <w:right w:val="none" w:sz="0" w:space="0" w:color="auto"/>
              </w:divBdr>
              <w:divsChild>
                <w:div w:id="1376806880">
                  <w:marLeft w:val="0"/>
                  <w:marRight w:val="0"/>
                  <w:marTop w:val="0"/>
                  <w:marBottom w:val="0"/>
                  <w:divBdr>
                    <w:top w:val="none" w:sz="0" w:space="0" w:color="auto"/>
                    <w:left w:val="none" w:sz="0" w:space="0" w:color="auto"/>
                    <w:bottom w:val="none" w:sz="0" w:space="0" w:color="auto"/>
                    <w:right w:val="none" w:sz="0" w:space="0" w:color="auto"/>
                  </w:divBdr>
                  <w:divsChild>
                    <w:div w:id="156773528">
                      <w:marLeft w:val="2"/>
                      <w:marRight w:val="0"/>
                      <w:marTop w:val="0"/>
                      <w:marBottom w:val="0"/>
                      <w:divBdr>
                        <w:top w:val="none" w:sz="0" w:space="0" w:color="auto"/>
                        <w:left w:val="none" w:sz="0" w:space="0" w:color="auto"/>
                        <w:bottom w:val="none" w:sz="0" w:space="0" w:color="auto"/>
                        <w:right w:val="none" w:sz="0" w:space="0" w:color="auto"/>
                      </w:divBdr>
                      <w:divsChild>
                        <w:div w:id="422073924">
                          <w:marLeft w:val="0"/>
                          <w:marRight w:val="0"/>
                          <w:marTop w:val="0"/>
                          <w:marBottom w:val="0"/>
                          <w:divBdr>
                            <w:top w:val="none" w:sz="0" w:space="0" w:color="auto"/>
                            <w:left w:val="none" w:sz="0" w:space="0" w:color="auto"/>
                            <w:bottom w:val="none" w:sz="0" w:space="0" w:color="auto"/>
                            <w:right w:val="none" w:sz="0" w:space="0" w:color="auto"/>
                          </w:divBdr>
                          <w:divsChild>
                            <w:div w:id="97121018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964424">
      <w:bodyDiv w:val="1"/>
      <w:marLeft w:val="0"/>
      <w:marRight w:val="0"/>
      <w:marTop w:val="0"/>
      <w:marBottom w:val="0"/>
      <w:divBdr>
        <w:top w:val="none" w:sz="0" w:space="0" w:color="auto"/>
        <w:left w:val="none" w:sz="0" w:space="0" w:color="auto"/>
        <w:bottom w:val="none" w:sz="0" w:space="0" w:color="auto"/>
        <w:right w:val="none" w:sz="0" w:space="0" w:color="auto"/>
      </w:divBdr>
      <w:divsChild>
        <w:div w:id="1213880206">
          <w:marLeft w:val="0"/>
          <w:marRight w:val="0"/>
          <w:marTop w:val="0"/>
          <w:marBottom w:val="0"/>
          <w:divBdr>
            <w:top w:val="none" w:sz="0" w:space="0" w:color="auto"/>
            <w:left w:val="none" w:sz="0" w:space="0" w:color="auto"/>
            <w:bottom w:val="none" w:sz="0" w:space="0" w:color="auto"/>
            <w:right w:val="none" w:sz="0" w:space="0" w:color="auto"/>
          </w:divBdr>
          <w:divsChild>
            <w:div w:id="730613123">
              <w:marLeft w:val="0"/>
              <w:marRight w:val="0"/>
              <w:marTop w:val="0"/>
              <w:marBottom w:val="0"/>
              <w:divBdr>
                <w:top w:val="none" w:sz="0" w:space="0" w:color="auto"/>
                <w:left w:val="none" w:sz="0" w:space="0" w:color="auto"/>
                <w:bottom w:val="none" w:sz="0" w:space="0" w:color="auto"/>
                <w:right w:val="none" w:sz="0" w:space="0" w:color="auto"/>
              </w:divBdr>
              <w:divsChild>
                <w:div w:id="1325402007">
                  <w:marLeft w:val="0"/>
                  <w:marRight w:val="0"/>
                  <w:marTop w:val="0"/>
                  <w:marBottom w:val="0"/>
                  <w:divBdr>
                    <w:top w:val="none" w:sz="0" w:space="0" w:color="auto"/>
                    <w:left w:val="none" w:sz="0" w:space="0" w:color="auto"/>
                    <w:bottom w:val="none" w:sz="0" w:space="0" w:color="auto"/>
                    <w:right w:val="none" w:sz="0" w:space="0" w:color="auto"/>
                  </w:divBdr>
                  <w:divsChild>
                    <w:div w:id="2046521334">
                      <w:marLeft w:val="2"/>
                      <w:marRight w:val="0"/>
                      <w:marTop w:val="0"/>
                      <w:marBottom w:val="0"/>
                      <w:divBdr>
                        <w:top w:val="none" w:sz="0" w:space="0" w:color="auto"/>
                        <w:left w:val="none" w:sz="0" w:space="0" w:color="auto"/>
                        <w:bottom w:val="none" w:sz="0" w:space="0" w:color="auto"/>
                        <w:right w:val="none" w:sz="0" w:space="0" w:color="auto"/>
                      </w:divBdr>
                      <w:divsChild>
                        <w:div w:id="106655431">
                          <w:marLeft w:val="0"/>
                          <w:marRight w:val="0"/>
                          <w:marTop w:val="0"/>
                          <w:marBottom w:val="0"/>
                          <w:divBdr>
                            <w:top w:val="none" w:sz="0" w:space="0" w:color="auto"/>
                            <w:left w:val="none" w:sz="0" w:space="0" w:color="auto"/>
                            <w:bottom w:val="none" w:sz="0" w:space="0" w:color="auto"/>
                            <w:right w:val="none" w:sz="0" w:space="0" w:color="auto"/>
                          </w:divBdr>
                          <w:divsChild>
                            <w:div w:id="136617832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391187">
      <w:bodyDiv w:val="1"/>
      <w:marLeft w:val="0"/>
      <w:marRight w:val="0"/>
      <w:marTop w:val="0"/>
      <w:marBottom w:val="0"/>
      <w:divBdr>
        <w:top w:val="none" w:sz="0" w:space="0" w:color="auto"/>
        <w:left w:val="none" w:sz="0" w:space="0" w:color="auto"/>
        <w:bottom w:val="none" w:sz="0" w:space="0" w:color="auto"/>
        <w:right w:val="none" w:sz="0" w:space="0" w:color="auto"/>
      </w:divBdr>
    </w:div>
    <w:div w:id="439298320">
      <w:bodyDiv w:val="1"/>
      <w:marLeft w:val="0"/>
      <w:marRight w:val="0"/>
      <w:marTop w:val="0"/>
      <w:marBottom w:val="0"/>
      <w:divBdr>
        <w:top w:val="none" w:sz="0" w:space="0" w:color="auto"/>
        <w:left w:val="none" w:sz="0" w:space="0" w:color="auto"/>
        <w:bottom w:val="none" w:sz="0" w:space="0" w:color="auto"/>
        <w:right w:val="none" w:sz="0" w:space="0" w:color="auto"/>
      </w:divBdr>
      <w:divsChild>
        <w:div w:id="1082683244">
          <w:marLeft w:val="0"/>
          <w:marRight w:val="0"/>
          <w:marTop w:val="0"/>
          <w:marBottom w:val="0"/>
          <w:divBdr>
            <w:top w:val="none" w:sz="0" w:space="0" w:color="auto"/>
            <w:left w:val="none" w:sz="0" w:space="0" w:color="auto"/>
            <w:bottom w:val="none" w:sz="0" w:space="0" w:color="auto"/>
            <w:right w:val="none" w:sz="0" w:space="0" w:color="auto"/>
          </w:divBdr>
          <w:divsChild>
            <w:div w:id="1421490709">
              <w:marLeft w:val="0"/>
              <w:marRight w:val="0"/>
              <w:marTop w:val="0"/>
              <w:marBottom w:val="0"/>
              <w:divBdr>
                <w:top w:val="none" w:sz="0" w:space="0" w:color="auto"/>
                <w:left w:val="none" w:sz="0" w:space="0" w:color="auto"/>
                <w:bottom w:val="none" w:sz="0" w:space="0" w:color="auto"/>
                <w:right w:val="none" w:sz="0" w:space="0" w:color="auto"/>
              </w:divBdr>
              <w:divsChild>
                <w:div w:id="1000038359">
                  <w:marLeft w:val="0"/>
                  <w:marRight w:val="0"/>
                  <w:marTop w:val="0"/>
                  <w:marBottom w:val="0"/>
                  <w:divBdr>
                    <w:top w:val="none" w:sz="0" w:space="0" w:color="auto"/>
                    <w:left w:val="none" w:sz="0" w:space="0" w:color="auto"/>
                    <w:bottom w:val="none" w:sz="0" w:space="0" w:color="auto"/>
                    <w:right w:val="none" w:sz="0" w:space="0" w:color="auto"/>
                  </w:divBdr>
                  <w:divsChild>
                    <w:div w:id="561525385">
                      <w:marLeft w:val="2"/>
                      <w:marRight w:val="0"/>
                      <w:marTop w:val="0"/>
                      <w:marBottom w:val="0"/>
                      <w:divBdr>
                        <w:top w:val="none" w:sz="0" w:space="0" w:color="auto"/>
                        <w:left w:val="none" w:sz="0" w:space="0" w:color="auto"/>
                        <w:bottom w:val="none" w:sz="0" w:space="0" w:color="auto"/>
                        <w:right w:val="none" w:sz="0" w:space="0" w:color="auto"/>
                      </w:divBdr>
                      <w:divsChild>
                        <w:div w:id="1855878840">
                          <w:marLeft w:val="0"/>
                          <w:marRight w:val="0"/>
                          <w:marTop w:val="0"/>
                          <w:marBottom w:val="0"/>
                          <w:divBdr>
                            <w:top w:val="none" w:sz="0" w:space="0" w:color="auto"/>
                            <w:left w:val="none" w:sz="0" w:space="0" w:color="auto"/>
                            <w:bottom w:val="none" w:sz="0" w:space="0" w:color="auto"/>
                            <w:right w:val="none" w:sz="0" w:space="0" w:color="auto"/>
                          </w:divBdr>
                          <w:divsChild>
                            <w:div w:id="91517117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317057">
      <w:bodyDiv w:val="1"/>
      <w:marLeft w:val="0"/>
      <w:marRight w:val="0"/>
      <w:marTop w:val="0"/>
      <w:marBottom w:val="0"/>
      <w:divBdr>
        <w:top w:val="none" w:sz="0" w:space="0" w:color="auto"/>
        <w:left w:val="none" w:sz="0" w:space="0" w:color="auto"/>
        <w:bottom w:val="none" w:sz="0" w:space="0" w:color="auto"/>
        <w:right w:val="none" w:sz="0" w:space="0" w:color="auto"/>
      </w:divBdr>
      <w:divsChild>
        <w:div w:id="453715454">
          <w:marLeft w:val="0"/>
          <w:marRight w:val="0"/>
          <w:marTop w:val="0"/>
          <w:marBottom w:val="0"/>
          <w:divBdr>
            <w:top w:val="none" w:sz="0" w:space="0" w:color="auto"/>
            <w:left w:val="none" w:sz="0" w:space="0" w:color="auto"/>
            <w:bottom w:val="none" w:sz="0" w:space="0" w:color="auto"/>
            <w:right w:val="none" w:sz="0" w:space="0" w:color="auto"/>
          </w:divBdr>
          <w:divsChild>
            <w:div w:id="1668551705">
              <w:marLeft w:val="0"/>
              <w:marRight w:val="0"/>
              <w:marTop w:val="0"/>
              <w:marBottom w:val="0"/>
              <w:divBdr>
                <w:top w:val="none" w:sz="0" w:space="0" w:color="auto"/>
                <w:left w:val="none" w:sz="0" w:space="0" w:color="auto"/>
                <w:bottom w:val="none" w:sz="0" w:space="0" w:color="auto"/>
                <w:right w:val="none" w:sz="0" w:space="0" w:color="auto"/>
              </w:divBdr>
              <w:divsChild>
                <w:div w:id="747768648">
                  <w:marLeft w:val="0"/>
                  <w:marRight w:val="0"/>
                  <w:marTop w:val="0"/>
                  <w:marBottom w:val="0"/>
                  <w:divBdr>
                    <w:top w:val="none" w:sz="0" w:space="0" w:color="auto"/>
                    <w:left w:val="none" w:sz="0" w:space="0" w:color="auto"/>
                    <w:bottom w:val="none" w:sz="0" w:space="0" w:color="auto"/>
                    <w:right w:val="none" w:sz="0" w:space="0" w:color="auto"/>
                  </w:divBdr>
                  <w:divsChild>
                    <w:div w:id="1461418781">
                      <w:marLeft w:val="2"/>
                      <w:marRight w:val="0"/>
                      <w:marTop w:val="0"/>
                      <w:marBottom w:val="0"/>
                      <w:divBdr>
                        <w:top w:val="none" w:sz="0" w:space="0" w:color="auto"/>
                        <w:left w:val="none" w:sz="0" w:space="0" w:color="auto"/>
                        <w:bottom w:val="none" w:sz="0" w:space="0" w:color="auto"/>
                        <w:right w:val="none" w:sz="0" w:space="0" w:color="auto"/>
                      </w:divBdr>
                      <w:divsChild>
                        <w:div w:id="218830094">
                          <w:marLeft w:val="0"/>
                          <w:marRight w:val="0"/>
                          <w:marTop w:val="0"/>
                          <w:marBottom w:val="0"/>
                          <w:divBdr>
                            <w:top w:val="none" w:sz="0" w:space="0" w:color="auto"/>
                            <w:left w:val="none" w:sz="0" w:space="0" w:color="auto"/>
                            <w:bottom w:val="none" w:sz="0" w:space="0" w:color="auto"/>
                            <w:right w:val="none" w:sz="0" w:space="0" w:color="auto"/>
                          </w:divBdr>
                          <w:divsChild>
                            <w:div w:id="668867710">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267278">
      <w:bodyDiv w:val="1"/>
      <w:marLeft w:val="0"/>
      <w:marRight w:val="0"/>
      <w:marTop w:val="0"/>
      <w:marBottom w:val="0"/>
      <w:divBdr>
        <w:top w:val="none" w:sz="0" w:space="0" w:color="auto"/>
        <w:left w:val="none" w:sz="0" w:space="0" w:color="auto"/>
        <w:bottom w:val="none" w:sz="0" w:space="0" w:color="auto"/>
        <w:right w:val="none" w:sz="0" w:space="0" w:color="auto"/>
      </w:divBdr>
      <w:divsChild>
        <w:div w:id="2062287119">
          <w:marLeft w:val="0"/>
          <w:marRight w:val="0"/>
          <w:marTop w:val="0"/>
          <w:marBottom w:val="0"/>
          <w:divBdr>
            <w:top w:val="none" w:sz="0" w:space="0" w:color="auto"/>
            <w:left w:val="none" w:sz="0" w:space="0" w:color="auto"/>
            <w:bottom w:val="none" w:sz="0" w:space="0" w:color="auto"/>
            <w:right w:val="none" w:sz="0" w:space="0" w:color="auto"/>
          </w:divBdr>
          <w:divsChild>
            <w:div w:id="1640257919">
              <w:marLeft w:val="0"/>
              <w:marRight w:val="0"/>
              <w:marTop w:val="0"/>
              <w:marBottom w:val="0"/>
              <w:divBdr>
                <w:top w:val="none" w:sz="0" w:space="0" w:color="auto"/>
                <w:left w:val="none" w:sz="0" w:space="0" w:color="auto"/>
                <w:bottom w:val="none" w:sz="0" w:space="0" w:color="auto"/>
                <w:right w:val="none" w:sz="0" w:space="0" w:color="auto"/>
              </w:divBdr>
              <w:divsChild>
                <w:div w:id="1474566065">
                  <w:marLeft w:val="0"/>
                  <w:marRight w:val="0"/>
                  <w:marTop w:val="0"/>
                  <w:marBottom w:val="0"/>
                  <w:divBdr>
                    <w:top w:val="none" w:sz="0" w:space="0" w:color="auto"/>
                    <w:left w:val="none" w:sz="0" w:space="0" w:color="auto"/>
                    <w:bottom w:val="none" w:sz="0" w:space="0" w:color="auto"/>
                    <w:right w:val="none" w:sz="0" w:space="0" w:color="auto"/>
                  </w:divBdr>
                  <w:divsChild>
                    <w:div w:id="775910811">
                      <w:marLeft w:val="2"/>
                      <w:marRight w:val="0"/>
                      <w:marTop w:val="0"/>
                      <w:marBottom w:val="0"/>
                      <w:divBdr>
                        <w:top w:val="none" w:sz="0" w:space="0" w:color="auto"/>
                        <w:left w:val="none" w:sz="0" w:space="0" w:color="auto"/>
                        <w:bottom w:val="none" w:sz="0" w:space="0" w:color="auto"/>
                        <w:right w:val="none" w:sz="0" w:space="0" w:color="auto"/>
                      </w:divBdr>
                      <w:divsChild>
                        <w:div w:id="1820878583">
                          <w:marLeft w:val="0"/>
                          <w:marRight w:val="0"/>
                          <w:marTop w:val="0"/>
                          <w:marBottom w:val="0"/>
                          <w:divBdr>
                            <w:top w:val="none" w:sz="0" w:space="0" w:color="auto"/>
                            <w:left w:val="none" w:sz="0" w:space="0" w:color="auto"/>
                            <w:bottom w:val="none" w:sz="0" w:space="0" w:color="auto"/>
                            <w:right w:val="none" w:sz="0" w:space="0" w:color="auto"/>
                          </w:divBdr>
                          <w:divsChild>
                            <w:div w:id="24067897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986846">
      <w:bodyDiv w:val="1"/>
      <w:marLeft w:val="0"/>
      <w:marRight w:val="0"/>
      <w:marTop w:val="0"/>
      <w:marBottom w:val="0"/>
      <w:divBdr>
        <w:top w:val="none" w:sz="0" w:space="0" w:color="auto"/>
        <w:left w:val="none" w:sz="0" w:space="0" w:color="auto"/>
        <w:bottom w:val="none" w:sz="0" w:space="0" w:color="auto"/>
        <w:right w:val="none" w:sz="0" w:space="0" w:color="auto"/>
      </w:divBdr>
      <w:divsChild>
        <w:div w:id="971666318">
          <w:marLeft w:val="0"/>
          <w:marRight w:val="0"/>
          <w:marTop w:val="0"/>
          <w:marBottom w:val="0"/>
          <w:divBdr>
            <w:top w:val="none" w:sz="0" w:space="0" w:color="auto"/>
            <w:left w:val="none" w:sz="0" w:space="0" w:color="auto"/>
            <w:bottom w:val="none" w:sz="0" w:space="0" w:color="auto"/>
            <w:right w:val="none" w:sz="0" w:space="0" w:color="auto"/>
          </w:divBdr>
          <w:divsChild>
            <w:div w:id="1236471787">
              <w:marLeft w:val="0"/>
              <w:marRight w:val="0"/>
              <w:marTop w:val="0"/>
              <w:marBottom w:val="0"/>
              <w:divBdr>
                <w:top w:val="none" w:sz="0" w:space="0" w:color="auto"/>
                <w:left w:val="none" w:sz="0" w:space="0" w:color="auto"/>
                <w:bottom w:val="none" w:sz="0" w:space="0" w:color="auto"/>
                <w:right w:val="none" w:sz="0" w:space="0" w:color="auto"/>
              </w:divBdr>
              <w:divsChild>
                <w:div w:id="331377300">
                  <w:marLeft w:val="0"/>
                  <w:marRight w:val="0"/>
                  <w:marTop w:val="0"/>
                  <w:marBottom w:val="0"/>
                  <w:divBdr>
                    <w:top w:val="none" w:sz="0" w:space="0" w:color="auto"/>
                    <w:left w:val="none" w:sz="0" w:space="0" w:color="auto"/>
                    <w:bottom w:val="none" w:sz="0" w:space="0" w:color="auto"/>
                    <w:right w:val="none" w:sz="0" w:space="0" w:color="auto"/>
                  </w:divBdr>
                  <w:divsChild>
                    <w:div w:id="1858889842">
                      <w:marLeft w:val="2"/>
                      <w:marRight w:val="0"/>
                      <w:marTop w:val="0"/>
                      <w:marBottom w:val="0"/>
                      <w:divBdr>
                        <w:top w:val="none" w:sz="0" w:space="0" w:color="auto"/>
                        <w:left w:val="none" w:sz="0" w:space="0" w:color="auto"/>
                        <w:bottom w:val="none" w:sz="0" w:space="0" w:color="auto"/>
                        <w:right w:val="none" w:sz="0" w:space="0" w:color="auto"/>
                      </w:divBdr>
                      <w:divsChild>
                        <w:div w:id="269123125">
                          <w:marLeft w:val="0"/>
                          <w:marRight w:val="0"/>
                          <w:marTop w:val="0"/>
                          <w:marBottom w:val="0"/>
                          <w:divBdr>
                            <w:top w:val="none" w:sz="0" w:space="0" w:color="auto"/>
                            <w:left w:val="none" w:sz="0" w:space="0" w:color="auto"/>
                            <w:bottom w:val="none" w:sz="0" w:space="0" w:color="auto"/>
                            <w:right w:val="none" w:sz="0" w:space="0" w:color="auto"/>
                          </w:divBdr>
                          <w:divsChild>
                            <w:div w:id="2002808670">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812333">
      <w:bodyDiv w:val="1"/>
      <w:marLeft w:val="0"/>
      <w:marRight w:val="0"/>
      <w:marTop w:val="0"/>
      <w:marBottom w:val="0"/>
      <w:divBdr>
        <w:top w:val="none" w:sz="0" w:space="0" w:color="auto"/>
        <w:left w:val="none" w:sz="0" w:space="0" w:color="auto"/>
        <w:bottom w:val="none" w:sz="0" w:space="0" w:color="auto"/>
        <w:right w:val="none" w:sz="0" w:space="0" w:color="auto"/>
      </w:divBdr>
      <w:divsChild>
        <w:div w:id="1804497616">
          <w:marLeft w:val="0"/>
          <w:marRight w:val="0"/>
          <w:marTop w:val="0"/>
          <w:marBottom w:val="0"/>
          <w:divBdr>
            <w:top w:val="none" w:sz="0" w:space="0" w:color="auto"/>
            <w:left w:val="none" w:sz="0" w:space="0" w:color="auto"/>
            <w:bottom w:val="none" w:sz="0" w:space="0" w:color="auto"/>
            <w:right w:val="none" w:sz="0" w:space="0" w:color="auto"/>
          </w:divBdr>
          <w:divsChild>
            <w:div w:id="142082821">
              <w:marLeft w:val="0"/>
              <w:marRight w:val="0"/>
              <w:marTop w:val="0"/>
              <w:marBottom w:val="0"/>
              <w:divBdr>
                <w:top w:val="none" w:sz="0" w:space="0" w:color="auto"/>
                <w:left w:val="none" w:sz="0" w:space="0" w:color="auto"/>
                <w:bottom w:val="none" w:sz="0" w:space="0" w:color="auto"/>
                <w:right w:val="none" w:sz="0" w:space="0" w:color="auto"/>
              </w:divBdr>
              <w:divsChild>
                <w:div w:id="1231497572">
                  <w:marLeft w:val="0"/>
                  <w:marRight w:val="0"/>
                  <w:marTop w:val="0"/>
                  <w:marBottom w:val="0"/>
                  <w:divBdr>
                    <w:top w:val="none" w:sz="0" w:space="0" w:color="auto"/>
                    <w:left w:val="none" w:sz="0" w:space="0" w:color="auto"/>
                    <w:bottom w:val="none" w:sz="0" w:space="0" w:color="auto"/>
                    <w:right w:val="none" w:sz="0" w:space="0" w:color="auto"/>
                  </w:divBdr>
                  <w:divsChild>
                    <w:div w:id="1547644796">
                      <w:marLeft w:val="2"/>
                      <w:marRight w:val="0"/>
                      <w:marTop w:val="0"/>
                      <w:marBottom w:val="0"/>
                      <w:divBdr>
                        <w:top w:val="none" w:sz="0" w:space="0" w:color="auto"/>
                        <w:left w:val="none" w:sz="0" w:space="0" w:color="auto"/>
                        <w:bottom w:val="none" w:sz="0" w:space="0" w:color="auto"/>
                        <w:right w:val="none" w:sz="0" w:space="0" w:color="auto"/>
                      </w:divBdr>
                      <w:divsChild>
                        <w:div w:id="347605465">
                          <w:marLeft w:val="0"/>
                          <w:marRight w:val="0"/>
                          <w:marTop w:val="0"/>
                          <w:marBottom w:val="0"/>
                          <w:divBdr>
                            <w:top w:val="none" w:sz="0" w:space="0" w:color="auto"/>
                            <w:left w:val="none" w:sz="0" w:space="0" w:color="auto"/>
                            <w:bottom w:val="none" w:sz="0" w:space="0" w:color="auto"/>
                            <w:right w:val="none" w:sz="0" w:space="0" w:color="auto"/>
                          </w:divBdr>
                          <w:divsChild>
                            <w:div w:id="433090875">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07614">
      <w:bodyDiv w:val="1"/>
      <w:marLeft w:val="0"/>
      <w:marRight w:val="0"/>
      <w:marTop w:val="0"/>
      <w:marBottom w:val="0"/>
      <w:divBdr>
        <w:top w:val="none" w:sz="0" w:space="0" w:color="auto"/>
        <w:left w:val="none" w:sz="0" w:space="0" w:color="auto"/>
        <w:bottom w:val="none" w:sz="0" w:space="0" w:color="auto"/>
        <w:right w:val="none" w:sz="0" w:space="0" w:color="auto"/>
      </w:divBdr>
      <w:divsChild>
        <w:div w:id="133109720">
          <w:marLeft w:val="0"/>
          <w:marRight w:val="0"/>
          <w:marTop w:val="0"/>
          <w:marBottom w:val="0"/>
          <w:divBdr>
            <w:top w:val="none" w:sz="0" w:space="0" w:color="auto"/>
            <w:left w:val="none" w:sz="0" w:space="0" w:color="auto"/>
            <w:bottom w:val="none" w:sz="0" w:space="0" w:color="auto"/>
            <w:right w:val="none" w:sz="0" w:space="0" w:color="auto"/>
          </w:divBdr>
          <w:divsChild>
            <w:div w:id="1344628483">
              <w:marLeft w:val="0"/>
              <w:marRight w:val="0"/>
              <w:marTop w:val="0"/>
              <w:marBottom w:val="0"/>
              <w:divBdr>
                <w:top w:val="none" w:sz="0" w:space="0" w:color="auto"/>
                <w:left w:val="none" w:sz="0" w:space="0" w:color="auto"/>
                <w:bottom w:val="none" w:sz="0" w:space="0" w:color="auto"/>
                <w:right w:val="none" w:sz="0" w:space="0" w:color="auto"/>
              </w:divBdr>
              <w:divsChild>
                <w:div w:id="506293151">
                  <w:marLeft w:val="0"/>
                  <w:marRight w:val="0"/>
                  <w:marTop w:val="0"/>
                  <w:marBottom w:val="0"/>
                  <w:divBdr>
                    <w:top w:val="none" w:sz="0" w:space="0" w:color="auto"/>
                    <w:left w:val="none" w:sz="0" w:space="0" w:color="auto"/>
                    <w:bottom w:val="none" w:sz="0" w:space="0" w:color="auto"/>
                    <w:right w:val="none" w:sz="0" w:space="0" w:color="auto"/>
                  </w:divBdr>
                  <w:divsChild>
                    <w:div w:id="49812635">
                      <w:marLeft w:val="2"/>
                      <w:marRight w:val="0"/>
                      <w:marTop w:val="0"/>
                      <w:marBottom w:val="0"/>
                      <w:divBdr>
                        <w:top w:val="none" w:sz="0" w:space="0" w:color="auto"/>
                        <w:left w:val="none" w:sz="0" w:space="0" w:color="auto"/>
                        <w:bottom w:val="none" w:sz="0" w:space="0" w:color="auto"/>
                        <w:right w:val="none" w:sz="0" w:space="0" w:color="auto"/>
                      </w:divBdr>
                      <w:divsChild>
                        <w:div w:id="1360861206">
                          <w:marLeft w:val="0"/>
                          <w:marRight w:val="0"/>
                          <w:marTop w:val="0"/>
                          <w:marBottom w:val="0"/>
                          <w:divBdr>
                            <w:top w:val="none" w:sz="0" w:space="0" w:color="auto"/>
                            <w:left w:val="none" w:sz="0" w:space="0" w:color="auto"/>
                            <w:bottom w:val="none" w:sz="0" w:space="0" w:color="auto"/>
                            <w:right w:val="none" w:sz="0" w:space="0" w:color="auto"/>
                          </w:divBdr>
                          <w:divsChild>
                            <w:div w:id="1397972654">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309972">
      <w:bodyDiv w:val="1"/>
      <w:marLeft w:val="0"/>
      <w:marRight w:val="0"/>
      <w:marTop w:val="0"/>
      <w:marBottom w:val="0"/>
      <w:divBdr>
        <w:top w:val="none" w:sz="0" w:space="0" w:color="auto"/>
        <w:left w:val="none" w:sz="0" w:space="0" w:color="auto"/>
        <w:bottom w:val="none" w:sz="0" w:space="0" w:color="auto"/>
        <w:right w:val="none" w:sz="0" w:space="0" w:color="auto"/>
      </w:divBdr>
      <w:divsChild>
        <w:div w:id="809632293">
          <w:marLeft w:val="0"/>
          <w:marRight w:val="0"/>
          <w:marTop w:val="0"/>
          <w:marBottom w:val="0"/>
          <w:divBdr>
            <w:top w:val="none" w:sz="0" w:space="0" w:color="auto"/>
            <w:left w:val="none" w:sz="0" w:space="0" w:color="auto"/>
            <w:bottom w:val="none" w:sz="0" w:space="0" w:color="auto"/>
            <w:right w:val="none" w:sz="0" w:space="0" w:color="auto"/>
          </w:divBdr>
          <w:divsChild>
            <w:div w:id="1593736032">
              <w:marLeft w:val="0"/>
              <w:marRight w:val="0"/>
              <w:marTop w:val="0"/>
              <w:marBottom w:val="0"/>
              <w:divBdr>
                <w:top w:val="none" w:sz="0" w:space="0" w:color="auto"/>
                <w:left w:val="none" w:sz="0" w:space="0" w:color="auto"/>
                <w:bottom w:val="none" w:sz="0" w:space="0" w:color="auto"/>
                <w:right w:val="none" w:sz="0" w:space="0" w:color="auto"/>
              </w:divBdr>
              <w:divsChild>
                <w:div w:id="1973366573">
                  <w:marLeft w:val="0"/>
                  <w:marRight w:val="0"/>
                  <w:marTop w:val="0"/>
                  <w:marBottom w:val="0"/>
                  <w:divBdr>
                    <w:top w:val="none" w:sz="0" w:space="0" w:color="auto"/>
                    <w:left w:val="none" w:sz="0" w:space="0" w:color="auto"/>
                    <w:bottom w:val="none" w:sz="0" w:space="0" w:color="auto"/>
                    <w:right w:val="none" w:sz="0" w:space="0" w:color="auto"/>
                  </w:divBdr>
                  <w:divsChild>
                    <w:div w:id="1296791243">
                      <w:marLeft w:val="2"/>
                      <w:marRight w:val="0"/>
                      <w:marTop w:val="0"/>
                      <w:marBottom w:val="0"/>
                      <w:divBdr>
                        <w:top w:val="none" w:sz="0" w:space="0" w:color="auto"/>
                        <w:left w:val="none" w:sz="0" w:space="0" w:color="auto"/>
                        <w:bottom w:val="none" w:sz="0" w:space="0" w:color="auto"/>
                        <w:right w:val="none" w:sz="0" w:space="0" w:color="auto"/>
                      </w:divBdr>
                      <w:divsChild>
                        <w:div w:id="1866019245">
                          <w:marLeft w:val="0"/>
                          <w:marRight w:val="0"/>
                          <w:marTop w:val="0"/>
                          <w:marBottom w:val="0"/>
                          <w:divBdr>
                            <w:top w:val="none" w:sz="0" w:space="0" w:color="auto"/>
                            <w:left w:val="none" w:sz="0" w:space="0" w:color="auto"/>
                            <w:bottom w:val="none" w:sz="0" w:space="0" w:color="auto"/>
                            <w:right w:val="none" w:sz="0" w:space="0" w:color="auto"/>
                          </w:divBdr>
                          <w:divsChild>
                            <w:div w:id="859053721">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972321">
      <w:bodyDiv w:val="1"/>
      <w:marLeft w:val="0"/>
      <w:marRight w:val="0"/>
      <w:marTop w:val="0"/>
      <w:marBottom w:val="0"/>
      <w:divBdr>
        <w:top w:val="none" w:sz="0" w:space="0" w:color="auto"/>
        <w:left w:val="none" w:sz="0" w:space="0" w:color="auto"/>
        <w:bottom w:val="none" w:sz="0" w:space="0" w:color="auto"/>
        <w:right w:val="none" w:sz="0" w:space="0" w:color="auto"/>
      </w:divBdr>
      <w:divsChild>
        <w:div w:id="813521816">
          <w:marLeft w:val="0"/>
          <w:marRight w:val="0"/>
          <w:marTop w:val="0"/>
          <w:marBottom w:val="0"/>
          <w:divBdr>
            <w:top w:val="none" w:sz="0" w:space="0" w:color="auto"/>
            <w:left w:val="none" w:sz="0" w:space="0" w:color="auto"/>
            <w:bottom w:val="none" w:sz="0" w:space="0" w:color="auto"/>
            <w:right w:val="none" w:sz="0" w:space="0" w:color="auto"/>
          </w:divBdr>
          <w:divsChild>
            <w:div w:id="2123643025">
              <w:marLeft w:val="0"/>
              <w:marRight w:val="0"/>
              <w:marTop w:val="0"/>
              <w:marBottom w:val="0"/>
              <w:divBdr>
                <w:top w:val="none" w:sz="0" w:space="0" w:color="auto"/>
                <w:left w:val="none" w:sz="0" w:space="0" w:color="auto"/>
                <w:bottom w:val="none" w:sz="0" w:space="0" w:color="auto"/>
                <w:right w:val="none" w:sz="0" w:space="0" w:color="auto"/>
              </w:divBdr>
              <w:divsChild>
                <w:div w:id="40447059">
                  <w:marLeft w:val="0"/>
                  <w:marRight w:val="0"/>
                  <w:marTop w:val="0"/>
                  <w:marBottom w:val="0"/>
                  <w:divBdr>
                    <w:top w:val="none" w:sz="0" w:space="0" w:color="auto"/>
                    <w:left w:val="none" w:sz="0" w:space="0" w:color="auto"/>
                    <w:bottom w:val="none" w:sz="0" w:space="0" w:color="auto"/>
                    <w:right w:val="none" w:sz="0" w:space="0" w:color="auto"/>
                  </w:divBdr>
                  <w:divsChild>
                    <w:div w:id="1176650783">
                      <w:marLeft w:val="2"/>
                      <w:marRight w:val="0"/>
                      <w:marTop w:val="0"/>
                      <w:marBottom w:val="0"/>
                      <w:divBdr>
                        <w:top w:val="none" w:sz="0" w:space="0" w:color="auto"/>
                        <w:left w:val="none" w:sz="0" w:space="0" w:color="auto"/>
                        <w:bottom w:val="none" w:sz="0" w:space="0" w:color="auto"/>
                        <w:right w:val="none" w:sz="0" w:space="0" w:color="auto"/>
                      </w:divBdr>
                      <w:divsChild>
                        <w:div w:id="1604606457">
                          <w:marLeft w:val="0"/>
                          <w:marRight w:val="0"/>
                          <w:marTop w:val="0"/>
                          <w:marBottom w:val="0"/>
                          <w:divBdr>
                            <w:top w:val="none" w:sz="0" w:space="0" w:color="auto"/>
                            <w:left w:val="none" w:sz="0" w:space="0" w:color="auto"/>
                            <w:bottom w:val="none" w:sz="0" w:space="0" w:color="auto"/>
                            <w:right w:val="none" w:sz="0" w:space="0" w:color="auto"/>
                          </w:divBdr>
                          <w:divsChild>
                            <w:div w:id="130753674">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www.cdc.gov/dhdsp/docs/chw_brief.pdf" TargetMode="External"/><Relationship Id="rId1" Type="http://schemas.openxmlformats.org/officeDocument/2006/relationships/hyperlink" Target="http://www.apha.org/membergroups/sections/aphasections/ch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6323E-13FF-4BA0-A0AA-24BD53051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7E385B83</Template>
  <TotalTime>92</TotalTime>
  <Pages>6</Pages>
  <Words>2773</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Brendel</dc:creator>
  <cp:lastModifiedBy>Barb Brendel</cp:lastModifiedBy>
  <cp:revision>8</cp:revision>
  <cp:lastPrinted>2015-11-20T14:36:00Z</cp:lastPrinted>
  <dcterms:created xsi:type="dcterms:W3CDTF">2016-05-05T19:26:00Z</dcterms:created>
  <dcterms:modified xsi:type="dcterms:W3CDTF">2016-07-12T12:44:00Z</dcterms:modified>
</cp:coreProperties>
</file>