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CA" w:rsidRDefault="00CA4B05" w:rsidP="00B71EF1">
      <w:pPr>
        <w:jc w:val="center"/>
        <w:rPr>
          <w:b/>
          <w:sz w:val="32"/>
          <w:szCs w:val="32"/>
        </w:rPr>
      </w:pPr>
      <w:r w:rsidRPr="00B71EF1">
        <w:rPr>
          <w:b/>
          <w:sz w:val="32"/>
          <w:szCs w:val="32"/>
        </w:rPr>
        <w:t xml:space="preserve">Post Forum </w:t>
      </w:r>
      <w:r w:rsidR="00B71EF1">
        <w:rPr>
          <w:b/>
          <w:sz w:val="32"/>
          <w:szCs w:val="32"/>
        </w:rPr>
        <w:t xml:space="preserve">Consultation </w:t>
      </w:r>
      <w:r w:rsidRPr="00B71EF1">
        <w:rPr>
          <w:b/>
          <w:sz w:val="32"/>
          <w:szCs w:val="32"/>
        </w:rPr>
        <w:t xml:space="preserve">with </w:t>
      </w:r>
    </w:p>
    <w:p w:rsidR="00B74552" w:rsidRPr="00B71EF1" w:rsidRDefault="00CA4B05" w:rsidP="00B71EF1">
      <w:pPr>
        <w:jc w:val="center"/>
        <w:rPr>
          <w:b/>
          <w:sz w:val="32"/>
          <w:szCs w:val="32"/>
        </w:rPr>
      </w:pPr>
      <w:r w:rsidRPr="00B71EF1">
        <w:rPr>
          <w:b/>
          <w:sz w:val="32"/>
          <w:szCs w:val="32"/>
        </w:rPr>
        <w:t>Joan Cleary and the Community Health Worker Advisory Committee</w:t>
      </w:r>
    </w:p>
    <w:p w:rsidR="003977EC" w:rsidRPr="0065740D" w:rsidRDefault="003977EC" w:rsidP="00B71EF1">
      <w:pPr>
        <w:jc w:val="center"/>
        <w:rPr>
          <w:b/>
        </w:rPr>
      </w:pPr>
      <w:r w:rsidRPr="0065740D">
        <w:rPr>
          <w:b/>
        </w:rPr>
        <w:t xml:space="preserve">Tuesday, March 11, 2014 </w:t>
      </w:r>
      <w:r w:rsidRPr="0065740D">
        <w:rPr>
          <w:b/>
        </w:rPr>
        <w:sym w:font="Symbol" w:char="F0B7"/>
      </w:r>
      <w:r w:rsidRPr="0065740D">
        <w:rPr>
          <w:b/>
        </w:rPr>
        <w:t xml:space="preserve"> 12:00-3:00 PM</w:t>
      </w:r>
    </w:p>
    <w:p w:rsidR="00B71EF1" w:rsidRDefault="003977EC" w:rsidP="0065740D">
      <w:pPr>
        <w:spacing w:after="0"/>
        <w:jc w:val="center"/>
        <w:rPr>
          <w:bdr w:val="none" w:sz="0" w:space="0" w:color="auto" w:frame="1"/>
        </w:rPr>
      </w:pPr>
      <w:r>
        <w:t>Metropolitan Community College of Kansas City, Penn Valley Campus</w:t>
      </w:r>
    </w:p>
    <w:p w:rsidR="003977EC" w:rsidRDefault="00B71EF1" w:rsidP="0065740D">
      <w:pPr>
        <w:spacing w:after="0"/>
        <w:jc w:val="center"/>
      </w:pPr>
      <w:r>
        <w:rPr>
          <w:bdr w:val="none" w:sz="0" w:space="0" w:color="auto" w:frame="1"/>
        </w:rPr>
        <w:t>3201 Southwest Trafficway,</w:t>
      </w:r>
      <w:r>
        <w:rPr>
          <w:i/>
          <w:iCs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Kansas City, Missouri 64111 (</w:t>
      </w:r>
      <w:r w:rsidR="00B50E0C">
        <w:rPr>
          <w:bdr w:val="none" w:sz="0" w:space="0" w:color="auto" w:frame="1"/>
        </w:rPr>
        <w:t>Campus Center Building, 5</w:t>
      </w:r>
      <w:r w:rsidR="00B50E0C" w:rsidRPr="00B50E0C">
        <w:rPr>
          <w:bdr w:val="none" w:sz="0" w:space="0" w:color="auto" w:frame="1"/>
          <w:vertAlign w:val="superscript"/>
        </w:rPr>
        <w:t>th</w:t>
      </w:r>
      <w:r w:rsidR="00B50E0C">
        <w:rPr>
          <w:bdr w:val="none" w:sz="0" w:space="0" w:color="auto" w:frame="1"/>
        </w:rPr>
        <w:t xml:space="preserve"> Floor, Room 503)</w:t>
      </w:r>
      <w:bookmarkStart w:id="0" w:name="_GoBack"/>
      <w:bookmarkEnd w:id="0"/>
    </w:p>
    <w:p w:rsidR="003977EC" w:rsidRDefault="003977EC"/>
    <w:p w:rsidR="00CA4B05" w:rsidRPr="0065740D" w:rsidRDefault="0018306F" w:rsidP="0065740D">
      <w:pPr>
        <w:jc w:val="center"/>
        <w:rPr>
          <w:b/>
        </w:rPr>
      </w:pPr>
      <w:r w:rsidRPr="0065740D">
        <w:rPr>
          <w:b/>
        </w:rPr>
        <w:t>AGENDA</w:t>
      </w:r>
    </w:p>
    <w:p w:rsidR="003977EC" w:rsidRDefault="003977EC"/>
    <w:p w:rsidR="00CA4B05" w:rsidRDefault="00CA4B05">
      <w:r>
        <w:t>12:00-12:15</w:t>
      </w:r>
      <w:r>
        <w:tab/>
      </w:r>
      <w:r>
        <w:tab/>
      </w:r>
      <w:r w:rsidR="0065740D">
        <w:tab/>
      </w:r>
      <w:r>
        <w:t>Introductions</w:t>
      </w:r>
    </w:p>
    <w:p w:rsidR="00CA4B05" w:rsidRDefault="00CA4B05">
      <w:r>
        <w:t>12:15-1:00</w:t>
      </w:r>
      <w:r>
        <w:tab/>
      </w:r>
      <w:r>
        <w:tab/>
      </w:r>
      <w:r w:rsidR="0065740D">
        <w:tab/>
      </w:r>
      <w:r>
        <w:t xml:space="preserve">Education and Workforce Development </w:t>
      </w:r>
    </w:p>
    <w:p w:rsidR="00CA4B05" w:rsidRDefault="00CA4B05">
      <w:r>
        <w:t>1:00-1:15</w:t>
      </w:r>
      <w:r>
        <w:tab/>
      </w:r>
      <w:r>
        <w:tab/>
      </w:r>
      <w:r w:rsidR="0065740D">
        <w:tab/>
      </w:r>
      <w:r>
        <w:t>Break</w:t>
      </w:r>
    </w:p>
    <w:p w:rsidR="00CA4B05" w:rsidRDefault="00CA4B05">
      <w:r>
        <w:t>1:15-2:15</w:t>
      </w:r>
      <w:r>
        <w:tab/>
      </w:r>
      <w:r>
        <w:tab/>
      </w:r>
      <w:r w:rsidR="0065740D">
        <w:tab/>
      </w:r>
      <w:r>
        <w:t>Payment models/mechanisms</w:t>
      </w:r>
    </w:p>
    <w:p w:rsidR="00CA4B05" w:rsidRDefault="00CA4B05">
      <w:r>
        <w:tab/>
      </w:r>
      <w:r>
        <w:tab/>
      </w:r>
      <w:r>
        <w:tab/>
      </w:r>
      <w:r w:rsidR="0065740D">
        <w:tab/>
      </w:r>
      <w:r>
        <w:t>Certificate and Certification Pros/Cons</w:t>
      </w:r>
    </w:p>
    <w:p w:rsidR="00CA4B05" w:rsidRDefault="00CA4B05">
      <w:r>
        <w:t>2:15-3:00</w:t>
      </w:r>
      <w:r>
        <w:tab/>
      </w:r>
      <w:r>
        <w:tab/>
      </w:r>
      <w:r w:rsidR="0065740D">
        <w:tab/>
      </w:r>
      <w:r>
        <w:t>General discussion</w:t>
      </w:r>
      <w:r w:rsidR="0065740D">
        <w:t xml:space="preserve">: </w:t>
      </w:r>
      <w:r>
        <w:t>Lessons learned in Minnesota</w:t>
      </w:r>
      <w:r w:rsidR="007A458C">
        <w:t>;</w:t>
      </w:r>
      <w:r w:rsidR="0065740D">
        <w:t xml:space="preserve"> </w:t>
      </w:r>
      <w:r>
        <w:t>Benefits of a CHW Alliance</w:t>
      </w:r>
      <w:r w:rsidR="007A458C">
        <w:t>;</w:t>
      </w:r>
    </w:p>
    <w:p w:rsidR="00CA4B05" w:rsidRDefault="00CA4B05">
      <w:r>
        <w:tab/>
      </w:r>
      <w:r>
        <w:tab/>
      </w:r>
      <w:r>
        <w:tab/>
      </w:r>
      <w:r w:rsidR="0065740D">
        <w:tab/>
      </w:r>
      <w:r w:rsidR="00A155BA">
        <w:t>Statewide involvement; How to involve insurance companies</w:t>
      </w:r>
    </w:p>
    <w:p w:rsidR="00CA4B05" w:rsidRDefault="00CA4B05"/>
    <w:p w:rsidR="00CA4B05" w:rsidRDefault="00CA4B05"/>
    <w:sectPr w:rsidR="00CA4B05" w:rsidSect="00B71E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05"/>
    <w:rsid w:val="0018306F"/>
    <w:rsid w:val="003977EC"/>
    <w:rsid w:val="0065740D"/>
    <w:rsid w:val="007A458C"/>
    <w:rsid w:val="007D77CA"/>
    <w:rsid w:val="00A155BA"/>
    <w:rsid w:val="00B50E0C"/>
    <w:rsid w:val="00B71EF1"/>
    <w:rsid w:val="00B74552"/>
    <w:rsid w:val="00CA4B05"/>
    <w:rsid w:val="00EA4301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>HP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Cizek</dc:creator>
  <cp:lastModifiedBy>Meghan Cizek</cp:lastModifiedBy>
  <cp:revision>11</cp:revision>
  <dcterms:created xsi:type="dcterms:W3CDTF">2014-02-25T21:38:00Z</dcterms:created>
  <dcterms:modified xsi:type="dcterms:W3CDTF">2014-03-04T18:58:00Z</dcterms:modified>
</cp:coreProperties>
</file>